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A39D9" w14:textId="77777777" w:rsidR="00666CBC" w:rsidRDefault="00666CBC">
      <w:pPr>
        <w:jc w:val="center"/>
        <w:rPr>
          <w:rFonts w:ascii="Tw Cen MT" w:hAnsi="Tw Cen MT" w:cstheme="minorHAnsi"/>
          <w:b/>
          <w:bCs/>
          <w:sz w:val="24"/>
          <w:szCs w:val="24"/>
          <w:u w:val="single"/>
          <w:lang w:val="en-GB"/>
        </w:rPr>
      </w:pPr>
    </w:p>
    <w:p w14:paraId="1D00578B" w14:textId="7AC3BA2D" w:rsidR="00F94060" w:rsidRPr="00A11F48" w:rsidRDefault="00000000">
      <w:pPr>
        <w:jc w:val="center"/>
        <w:rPr>
          <w:rFonts w:ascii="Tw Cen MT" w:hAnsi="Tw Cen MT" w:cstheme="minorHAnsi"/>
          <w:b/>
          <w:bCs/>
          <w:sz w:val="24"/>
          <w:szCs w:val="24"/>
          <w:u w:val="single"/>
          <w:lang w:val="en-GB"/>
        </w:rPr>
      </w:pPr>
      <w:r w:rsidRPr="00A11F48">
        <w:rPr>
          <w:rFonts w:ascii="Tw Cen MT" w:hAnsi="Tw Cen MT" w:cstheme="minorHAnsi"/>
          <w:b/>
          <w:bCs/>
          <w:sz w:val="24"/>
          <w:szCs w:val="24"/>
          <w:u w:val="single"/>
          <w:lang w:val="en-GB"/>
        </w:rPr>
        <w:t>ANNEX IX</w:t>
      </w:r>
    </w:p>
    <w:p w14:paraId="312B3A6D" w14:textId="77777777" w:rsidR="00F94060" w:rsidRPr="00A11F48" w:rsidRDefault="00F94060">
      <w:pPr>
        <w:rPr>
          <w:rFonts w:ascii="Tw Cen MT" w:hAnsi="Tw Cen MT" w:cstheme="minorHAnsi"/>
          <w:b/>
          <w:bCs/>
          <w:sz w:val="24"/>
          <w:szCs w:val="24"/>
          <w:u w:val="single"/>
          <w:lang w:val="en-GB"/>
        </w:rPr>
      </w:pPr>
    </w:p>
    <w:p w14:paraId="626D33A6" w14:textId="77777777" w:rsidR="00F94060" w:rsidRPr="00A11F48" w:rsidRDefault="00000000">
      <w:pPr>
        <w:rPr>
          <w:rFonts w:ascii="Tw Cen MT" w:hAnsi="Tw Cen MT" w:cstheme="minorHAnsi"/>
          <w:b/>
          <w:bCs/>
          <w:sz w:val="24"/>
          <w:szCs w:val="24"/>
          <w:u w:val="single"/>
          <w:lang w:val="en-GB"/>
        </w:rPr>
      </w:pPr>
      <w:r w:rsidRPr="00A11F48">
        <w:rPr>
          <w:rFonts w:ascii="Tw Cen MT" w:hAnsi="Tw Cen MT" w:cstheme="minorHAnsi"/>
          <w:b/>
          <w:bCs/>
          <w:sz w:val="24"/>
          <w:szCs w:val="24"/>
          <w:u w:val="single"/>
          <w:lang w:val="en-GB"/>
        </w:rPr>
        <w:t xml:space="preserve">Narrative reporting template for grantees </w:t>
      </w:r>
    </w:p>
    <w:p w14:paraId="12634F29" w14:textId="77777777" w:rsidR="00F94060" w:rsidRPr="00A11F48" w:rsidRDefault="00000000">
      <w:pPr>
        <w:pStyle w:val="ListParagraph"/>
        <w:numPr>
          <w:ilvl w:val="0"/>
          <w:numId w:val="1"/>
        </w:numPr>
        <w:rPr>
          <w:rFonts w:ascii="Tw Cen MT" w:hAnsi="Tw Cen MT" w:cstheme="minorHAnsi"/>
          <w:b/>
          <w:bCs/>
          <w:sz w:val="24"/>
          <w:szCs w:val="24"/>
          <w:lang w:val="en-GB"/>
        </w:rPr>
      </w:pPr>
      <w:r w:rsidRPr="00A11F48">
        <w:rPr>
          <w:rFonts w:ascii="Tw Cen MT" w:hAnsi="Tw Cen MT" w:cstheme="minorHAnsi"/>
          <w:b/>
          <w:bCs/>
          <w:sz w:val="24"/>
          <w:szCs w:val="24"/>
          <w:lang w:val="en-GB"/>
        </w:rPr>
        <w:t>Basic Information</w:t>
      </w:r>
    </w:p>
    <w:p w14:paraId="06E081EF" w14:textId="77777777" w:rsidR="00F94060" w:rsidRPr="00A11F48" w:rsidRDefault="00000000">
      <w:pPr>
        <w:pStyle w:val="ListParagraph"/>
        <w:numPr>
          <w:ilvl w:val="0"/>
          <w:numId w:val="2"/>
        </w:numPr>
        <w:rPr>
          <w:rFonts w:ascii="Tw Cen MT" w:hAnsi="Tw Cen MT" w:cstheme="minorHAnsi"/>
          <w:sz w:val="24"/>
          <w:szCs w:val="24"/>
          <w:lang w:val="en-GB"/>
        </w:rPr>
      </w:pPr>
      <w:r w:rsidRPr="00A11F48">
        <w:rPr>
          <w:rFonts w:ascii="Tw Cen MT" w:hAnsi="Tw Cen MT" w:cstheme="minorHAnsi"/>
          <w:sz w:val="24"/>
          <w:szCs w:val="24"/>
          <w:lang w:val="en-GB"/>
        </w:rPr>
        <w:t xml:space="preserve">Name of the grantee: </w:t>
      </w:r>
      <w:r w:rsidRPr="00A11F48">
        <w:rPr>
          <w:rFonts w:ascii="Tw Cen MT" w:hAnsi="Tw Cen MT" w:cstheme="minorHAnsi"/>
          <w:b/>
          <w:bCs/>
          <w:sz w:val="24"/>
          <w:szCs w:val="24"/>
          <w:lang w:val="en-GB"/>
        </w:rPr>
        <w:t>Inclusion Africa</w:t>
      </w:r>
    </w:p>
    <w:p w14:paraId="6DE55D7A" w14:textId="6F33C6AC" w:rsidR="00F94060" w:rsidRPr="00A11F48" w:rsidRDefault="00000000">
      <w:pPr>
        <w:pStyle w:val="ListParagraph"/>
        <w:numPr>
          <w:ilvl w:val="0"/>
          <w:numId w:val="2"/>
        </w:numPr>
        <w:rPr>
          <w:rFonts w:ascii="Tw Cen MT" w:hAnsi="Tw Cen MT" w:cstheme="minorHAnsi"/>
          <w:sz w:val="24"/>
          <w:szCs w:val="24"/>
          <w:lang w:val="en-GB"/>
        </w:rPr>
      </w:pPr>
      <w:r w:rsidRPr="00A11F48">
        <w:rPr>
          <w:rFonts w:ascii="Tw Cen MT" w:hAnsi="Tw Cen MT" w:cstheme="minorHAnsi"/>
          <w:sz w:val="24"/>
          <w:szCs w:val="24"/>
          <w:lang w:val="en-GB"/>
        </w:rPr>
        <w:t xml:space="preserve">Project location: </w:t>
      </w:r>
      <w:r w:rsidRPr="00A11F48">
        <w:rPr>
          <w:rFonts w:ascii="Tw Cen MT" w:hAnsi="Tw Cen MT" w:cstheme="minorHAnsi"/>
          <w:b/>
          <w:bCs/>
          <w:sz w:val="24"/>
          <w:szCs w:val="24"/>
          <w:lang w:val="en-GB"/>
        </w:rPr>
        <w:t>Ghana</w:t>
      </w:r>
      <w:r w:rsidR="009B74C4">
        <w:rPr>
          <w:rFonts w:ascii="Tw Cen MT" w:hAnsi="Tw Cen MT" w:cstheme="minorHAnsi"/>
          <w:b/>
          <w:bCs/>
          <w:sz w:val="24"/>
          <w:szCs w:val="24"/>
          <w:lang w:val="en-GB"/>
        </w:rPr>
        <w:t xml:space="preserve"> and Benin</w:t>
      </w:r>
    </w:p>
    <w:p w14:paraId="133FFF3E" w14:textId="6EBB18F9" w:rsidR="00F94060" w:rsidRPr="00A11F48" w:rsidRDefault="00000000">
      <w:pPr>
        <w:pStyle w:val="ListParagraph"/>
        <w:numPr>
          <w:ilvl w:val="0"/>
          <w:numId w:val="2"/>
        </w:numPr>
        <w:rPr>
          <w:rFonts w:ascii="Tw Cen MT" w:hAnsi="Tw Cen MT" w:cstheme="minorHAnsi"/>
          <w:sz w:val="24"/>
          <w:szCs w:val="24"/>
          <w:lang w:val="en-GB"/>
        </w:rPr>
      </w:pPr>
      <w:r w:rsidRPr="00A11F48">
        <w:rPr>
          <w:rFonts w:ascii="Tw Cen MT" w:hAnsi="Tw Cen MT" w:cstheme="minorHAnsi"/>
          <w:sz w:val="24"/>
          <w:szCs w:val="24"/>
          <w:lang w:val="en-GB"/>
        </w:rPr>
        <w:t xml:space="preserve">Project Name: </w:t>
      </w:r>
      <w:r w:rsidRPr="00A11F48">
        <w:rPr>
          <w:rFonts w:ascii="Tw Cen MT" w:hAnsi="Tw Cen MT" w:cstheme="minorHAnsi"/>
          <w:b/>
          <w:bCs/>
          <w:sz w:val="24"/>
          <w:szCs w:val="24"/>
          <w:lang w:val="en-GB"/>
        </w:rPr>
        <w:t xml:space="preserve">SPADRA </w:t>
      </w:r>
      <w:r w:rsidR="00833190" w:rsidRPr="00A11F48">
        <w:rPr>
          <w:rFonts w:ascii="Tw Cen MT" w:hAnsi="Tw Cen MT" w:cstheme="minorHAnsi"/>
          <w:b/>
          <w:bCs/>
          <w:sz w:val="24"/>
          <w:szCs w:val="24"/>
          <w:lang w:val="en-GB"/>
        </w:rPr>
        <w:t>Main</w:t>
      </w:r>
      <w:r w:rsidRPr="00A11F48">
        <w:rPr>
          <w:rFonts w:ascii="Tw Cen MT" w:hAnsi="Tw Cen MT" w:cstheme="minorHAnsi"/>
          <w:b/>
          <w:bCs/>
          <w:sz w:val="24"/>
          <w:szCs w:val="24"/>
          <w:lang w:val="en-GB"/>
        </w:rPr>
        <w:t xml:space="preserve"> Phase</w:t>
      </w:r>
    </w:p>
    <w:p w14:paraId="192FB2FC" w14:textId="62A2A707" w:rsidR="00F94060" w:rsidRPr="00A11F48" w:rsidRDefault="00000000">
      <w:pPr>
        <w:pStyle w:val="ListParagraph"/>
        <w:numPr>
          <w:ilvl w:val="0"/>
          <w:numId w:val="2"/>
        </w:numPr>
        <w:rPr>
          <w:rFonts w:ascii="Tw Cen MT" w:hAnsi="Tw Cen MT" w:cstheme="minorHAnsi"/>
          <w:sz w:val="24"/>
          <w:szCs w:val="24"/>
          <w:lang w:val="en-GB"/>
        </w:rPr>
      </w:pPr>
      <w:r w:rsidRPr="00A11F48">
        <w:rPr>
          <w:rFonts w:ascii="Tw Cen MT" w:hAnsi="Tw Cen MT" w:cstheme="minorHAnsi"/>
          <w:sz w:val="24"/>
          <w:szCs w:val="24"/>
          <w:lang w:val="en-GB"/>
        </w:rPr>
        <w:t xml:space="preserve">Start/End Day of the activity: </w:t>
      </w:r>
      <w:r w:rsidRPr="00A11F48">
        <w:rPr>
          <w:rFonts w:ascii="Tw Cen MT" w:hAnsi="Tw Cen MT" w:cstheme="minorHAnsi"/>
          <w:b/>
          <w:bCs/>
          <w:sz w:val="24"/>
          <w:szCs w:val="24"/>
          <w:lang w:val="en-GB"/>
        </w:rPr>
        <w:t>01.</w:t>
      </w:r>
      <w:r w:rsidR="002C6B7D" w:rsidRPr="00A11F48">
        <w:rPr>
          <w:rFonts w:ascii="Tw Cen MT" w:hAnsi="Tw Cen MT" w:cstheme="minorHAnsi"/>
          <w:b/>
          <w:bCs/>
          <w:sz w:val="24"/>
          <w:szCs w:val="24"/>
          <w:lang w:val="en-GB"/>
        </w:rPr>
        <w:t>0</w:t>
      </w:r>
      <w:r w:rsidR="00A03B11" w:rsidRPr="00A11F48">
        <w:rPr>
          <w:rFonts w:ascii="Tw Cen MT" w:hAnsi="Tw Cen MT" w:cstheme="minorHAnsi"/>
          <w:b/>
          <w:bCs/>
          <w:sz w:val="24"/>
          <w:szCs w:val="24"/>
          <w:lang w:val="en-GB"/>
        </w:rPr>
        <w:t>7</w:t>
      </w:r>
      <w:r w:rsidR="0063504C" w:rsidRPr="00A11F48">
        <w:rPr>
          <w:rFonts w:ascii="Tw Cen MT" w:hAnsi="Tw Cen MT" w:cstheme="minorHAnsi"/>
          <w:b/>
          <w:bCs/>
          <w:sz w:val="24"/>
          <w:szCs w:val="24"/>
          <w:lang w:val="en-GB"/>
        </w:rPr>
        <w:t>.</w:t>
      </w:r>
      <w:r w:rsidRPr="00A11F48">
        <w:rPr>
          <w:rFonts w:ascii="Tw Cen MT" w:hAnsi="Tw Cen MT" w:cstheme="minorHAnsi"/>
          <w:b/>
          <w:bCs/>
          <w:sz w:val="24"/>
          <w:szCs w:val="24"/>
          <w:lang w:val="en-GB"/>
        </w:rPr>
        <w:t>202</w:t>
      </w:r>
      <w:r w:rsidR="002C6B7D" w:rsidRPr="00A11F48">
        <w:rPr>
          <w:rFonts w:ascii="Tw Cen MT" w:hAnsi="Tw Cen MT" w:cstheme="minorHAnsi"/>
          <w:b/>
          <w:bCs/>
          <w:sz w:val="24"/>
          <w:szCs w:val="24"/>
          <w:lang w:val="en-GB"/>
        </w:rPr>
        <w:t>5</w:t>
      </w:r>
      <w:r w:rsidRPr="00A11F48">
        <w:rPr>
          <w:rFonts w:ascii="Tw Cen MT" w:hAnsi="Tw Cen MT" w:cstheme="minorHAnsi"/>
          <w:b/>
          <w:bCs/>
          <w:sz w:val="24"/>
          <w:szCs w:val="24"/>
          <w:lang w:val="en-GB"/>
        </w:rPr>
        <w:t xml:space="preserve"> – </w:t>
      </w:r>
      <w:r w:rsidR="004953FD" w:rsidRPr="00A11F48">
        <w:rPr>
          <w:rFonts w:ascii="Tw Cen MT" w:hAnsi="Tw Cen MT" w:cstheme="minorHAnsi"/>
          <w:b/>
          <w:bCs/>
          <w:sz w:val="24"/>
          <w:szCs w:val="24"/>
          <w:lang w:val="en-GB"/>
        </w:rPr>
        <w:t>3</w:t>
      </w:r>
      <w:r w:rsidR="00A03B11" w:rsidRPr="00A11F48">
        <w:rPr>
          <w:rFonts w:ascii="Tw Cen MT" w:hAnsi="Tw Cen MT" w:cstheme="minorHAnsi"/>
          <w:b/>
          <w:bCs/>
          <w:sz w:val="24"/>
          <w:szCs w:val="24"/>
          <w:lang w:val="en-GB"/>
        </w:rPr>
        <w:t>1</w:t>
      </w:r>
      <w:r w:rsidRPr="00A11F48">
        <w:rPr>
          <w:rFonts w:ascii="Tw Cen MT" w:hAnsi="Tw Cen MT" w:cstheme="minorHAnsi"/>
          <w:b/>
          <w:bCs/>
          <w:sz w:val="24"/>
          <w:szCs w:val="24"/>
          <w:lang w:val="en-GB"/>
        </w:rPr>
        <w:t>.</w:t>
      </w:r>
      <w:r w:rsidR="002C6B7D" w:rsidRPr="00A11F48">
        <w:rPr>
          <w:rFonts w:ascii="Tw Cen MT" w:hAnsi="Tw Cen MT" w:cstheme="minorHAnsi"/>
          <w:b/>
          <w:bCs/>
          <w:sz w:val="24"/>
          <w:szCs w:val="24"/>
          <w:lang w:val="en-GB"/>
        </w:rPr>
        <w:t>0</w:t>
      </w:r>
      <w:r w:rsidR="00A03B11" w:rsidRPr="00A11F48">
        <w:rPr>
          <w:rFonts w:ascii="Tw Cen MT" w:hAnsi="Tw Cen MT" w:cstheme="minorHAnsi"/>
          <w:b/>
          <w:bCs/>
          <w:sz w:val="24"/>
          <w:szCs w:val="24"/>
          <w:lang w:val="en-GB"/>
        </w:rPr>
        <w:t>7</w:t>
      </w:r>
      <w:r w:rsidRPr="00A11F48">
        <w:rPr>
          <w:rFonts w:ascii="Tw Cen MT" w:hAnsi="Tw Cen MT" w:cstheme="minorHAnsi"/>
          <w:b/>
          <w:bCs/>
          <w:sz w:val="24"/>
          <w:szCs w:val="24"/>
          <w:lang w:val="en-GB"/>
        </w:rPr>
        <w:t>.202</w:t>
      </w:r>
      <w:r w:rsidR="002C6B7D" w:rsidRPr="00A11F48">
        <w:rPr>
          <w:rFonts w:ascii="Tw Cen MT" w:hAnsi="Tw Cen MT" w:cstheme="minorHAnsi"/>
          <w:b/>
          <w:bCs/>
          <w:sz w:val="24"/>
          <w:szCs w:val="24"/>
          <w:lang w:val="en-GB"/>
        </w:rPr>
        <w:t>5</w:t>
      </w:r>
      <w:r w:rsidRPr="00A11F48">
        <w:rPr>
          <w:rFonts w:ascii="Tw Cen MT" w:hAnsi="Tw Cen MT" w:cstheme="minorHAnsi"/>
          <w:sz w:val="24"/>
          <w:szCs w:val="24"/>
          <w:lang w:val="en-GB"/>
        </w:rPr>
        <w:t>.</w:t>
      </w:r>
    </w:p>
    <w:p w14:paraId="55F22FA2" w14:textId="77777777" w:rsidR="00F94060" w:rsidRPr="00A11F48" w:rsidRDefault="00000000">
      <w:pPr>
        <w:pStyle w:val="ListParagraph"/>
        <w:numPr>
          <w:ilvl w:val="0"/>
          <w:numId w:val="2"/>
        </w:numPr>
        <w:rPr>
          <w:rFonts w:ascii="Tw Cen MT" w:hAnsi="Tw Cen MT" w:cstheme="minorHAnsi"/>
          <w:sz w:val="24"/>
          <w:szCs w:val="24"/>
          <w:lang w:val="en-GB"/>
        </w:rPr>
      </w:pPr>
      <w:r w:rsidRPr="00A11F48">
        <w:rPr>
          <w:rFonts w:ascii="Tw Cen MT" w:hAnsi="Tw Cen MT" w:cstheme="minorHAnsi"/>
          <w:sz w:val="24"/>
          <w:szCs w:val="24"/>
          <w:lang w:val="en-GB"/>
        </w:rPr>
        <w:t xml:space="preserve">Total amount received: </w:t>
      </w:r>
      <w:r w:rsidRPr="00A11F48">
        <w:rPr>
          <w:rFonts w:ascii="Tw Cen MT" w:hAnsi="Tw Cen MT" w:cstheme="minorHAnsi"/>
          <w:b/>
          <w:bCs/>
          <w:sz w:val="24"/>
          <w:szCs w:val="24"/>
          <w:lang w:val="en-GB"/>
        </w:rPr>
        <w:t>N/A</w:t>
      </w:r>
    </w:p>
    <w:p w14:paraId="471A3BA2" w14:textId="77777777" w:rsidR="00F94060" w:rsidRPr="00A11F48" w:rsidRDefault="00F94060" w:rsidP="00AB3E80">
      <w:pPr>
        <w:pStyle w:val="ListParagraph"/>
        <w:ind w:left="360"/>
        <w:rPr>
          <w:rFonts w:ascii="Tw Cen MT" w:hAnsi="Tw Cen MT" w:cstheme="minorHAnsi"/>
          <w:sz w:val="24"/>
          <w:szCs w:val="24"/>
          <w:lang w:val="en-GB"/>
        </w:rPr>
      </w:pPr>
    </w:p>
    <w:p w14:paraId="02E4A352" w14:textId="3EAD02F3" w:rsidR="002B325D" w:rsidRPr="009B74C4" w:rsidRDefault="00000000" w:rsidP="00AC00C5">
      <w:pPr>
        <w:pStyle w:val="ListParagraph"/>
        <w:numPr>
          <w:ilvl w:val="0"/>
          <w:numId w:val="1"/>
        </w:numPr>
        <w:jc w:val="both"/>
        <w:rPr>
          <w:rFonts w:ascii="Tw Cen MT" w:hAnsi="Tw Cen MT" w:cstheme="minorHAnsi"/>
          <w:i/>
          <w:iCs/>
          <w:sz w:val="24"/>
          <w:szCs w:val="24"/>
          <w:lang w:val="en"/>
        </w:rPr>
      </w:pPr>
      <w:r w:rsidRPr="00A11F48">
        <w:rPr>
          <w:rFonts w:ascii="Tw Cen MT" w:hAnsi="Tw Cen MT" w:cstheme="minorHAnsi"/>
          <w:b/>
          <w:bCs/>
          <w:sz w:val="24"/>
          <w:szCs w:val="24"/>
          <w:lang w:val="en-GB"/>
        </w:rPr>
        <w:t xml:space="preserve">Performance. </w:t>
      </w:r>
      <w:r w:rsidRPr="00A11F48">
        <w:rPr>
          <w:rFonts w:ascii="Tw Cen MT" w:hAnsi="Tw Cen MT" w:cstheme="minorHAnsi"/>
          <w:b/>
          <w:bCs/>
          <w:sz w:val="24"/>
          <w:szCs w:val="24"/>
          <w:lang w:val="en-GB"/>
        </w:rPr>
        <w:br/>
      </w:r>
      <w:r w:rsidRPr="009B74C4">
        <w:rPr>
          <w:rFonts w:ascii="Tw Cen MT" w:hAnsi="Tw Cen MT" w:cstheme="minorHAnsi"/>
          <w:b/>
          <w:bCs/>
          <w:i/>
          <w:iCs/>
          <w:sz w:val="24"/>
          <w:szCs w:val="24"/>
          <w:lang w:val="en"/>
        </w:rPr>
        <w:t xml:space="preserve">Which activity you implemented? </w:t>
      </w:r>
    </w:p>
    <w:p w14:paraId="6905D4D6" w14:textId="45987E1F" w:rsidR="00C77C94" w:rsidRDefault="00C77C94" w:rsidP="00C77C94">
      <w:pPr>
        <w:spacing w:after="0"/>
        <w:ind w:left="360"/>
        <w:jc w:val="both"/>
        <w:rPr>
          <w:rFonts w:ascii="Tw Cen MT" w:hAnsi="Tw Cen MT" w:cstheme="minorHAnsi"/>
          <w:b/>
          <w:bCs/>
          <w:sz w:val="24"/>
          <w:szCs w:val="24"/>
          <w:u w:val="single"/>
        </w:rPr>
      </w:pPr>
      <w:r w:rsidRPr="00C77C94">
        <w:rPr>
          <w:rFonts w:ascii="Tw Cen MT" w:hAnsi="Tw Cen MT" w:cstheme="minorHAnsi"/>
          <w:b/>
          <w:bCs/>
          <w:sz w:val="24"/>
          <w:szCs w:val="24"/>
          <w:u w:val="single"/>
        </w:rPr>
        <w:t>GHANA</w:t>
      </w:r>
    </w:p>
    <w:p w14:paraId="018E43F8" w14:textId="77777777" w:rsidR="00C77C94" w:rsidRPr="00C77C94" w:rsidRDefault="00C77C94" w:rsidP="00C77C94">
      <w:pPr>
        <w:spacing w:after="0"/>
        <w:ind w:left="360"/>
        <w:jc w:val="both"/>
        <w:rPr>
          <w:rFonts w:ascii="Tw Cen MT" w:hAnsi="Tw Cen MT" w:cstheme="minorHAnsi"/>
          <w:b/>
          <w:bCs/>
          <w:sz w:val="12"/>
          <w:szCs w:val="12"/>
          <w:u w:val="single"/>
        </w:rPr>
      </w:pPr>
    </w:p>
    <w:p w14:paraId="319F0F7E" w14:textId="6BF6757B" w:rsidR="00A11F48" w:rsidRDefault="00A11F48" w:rsidP="00A11F48">
      <w:pPr>
        <w:spacing w:after="0"/>
        <w:ind w:left="720"/>
        <w:jc w:val="both"/>
        <w:rPr>
          <w:rFonts w:ascii="Tw Cen MT" w:hAnsi="Tw Cen MT" w:cstheme="minorHAnsi"/>
          <w:sz w:val="24"/>
          <w:szCs w:val="24"/>
        </w:rPr>
      </w:pPr>
      <w:r w:rsidRPr="00A11F48">
        <w:rPr>
          <w:rFonts w:ascii="Tw Cen MT" w:hAnsi="Tw Cen MT" w:cstheme="minorHAnsi"/>
          <w:b/>
          <w:bCs/>
          <w:sz w:val="24"/>
          <w:szCs w:val="24"/>
        </w:rPr>
        <w:t>A</w:t>
      </w:r>
      <w:r w:rsidR="00A03B11" w:rsidRPr="00A11F48">
        <w:rPr>
          <w:rFonts w:ascii="Tw Cen MT" w:hAnsi="Tw Cen MT" w:cstheme="minorHAnsi"/>
          <w:b/>
          <w:bCs/>
          <w:sz w:val="24"/>
          <w:szCs w:val="24"/>
        </w:rPr>
        <w:t>ctivity 3.1.1</w:t>
      </w:r>
      <w:r w:rsidRPr="00A11F48">
        <w:rPr>
          <w:rFonts w:ascii="Tw Cen MT" w:hAnsi="Tw Cen MT" w:cstheme="minorHAnsi"/>
          <w:b/>
          <w:bCs/>
          <w:sz w:val="24"/>
          <w:szCs w:val="24"/>
        </w:rPr>
        <w:t>:</w:t>
      </w:r>
      <w:r w:rsidR="00056D7E">
        <w:rPr>
          <w:rFonts w:ascii="Tw Cen MT" w:hAnsi="Tw Cen MT" w:cstheme="minorHAnsi"/>
          <w:sz w:val="24"/>
          <w:szCs w:val="24"/>
        </w:rPr>
        <w:t xml:space="preserve"> A three-day workshop was organised to gather data on challenges and perspectives for ratification of ADP by the government of Ghana. The workshop was organised at the Windy Beach Hotel in Winneba 27-29</w:t>
      </w:r>
      <w:r w:rsidR="00056D7E" w:rsidRPr="00056D7E">
        <w:rPr>
          <w:rFonts w:ascii="Tw Cen MT" w:hAnsi="Tw Cen MT" w:cstheme="minorHAnsi"/>
          <w:sz w:val="24"/>
          <w:szCs w:val="24"/>
          <w:vertAlign w:val="superscript"/>
        </w:rPr>
        <w:t>th</w:t>
      </w:r>
      <w:r w:rsidR="00056D7E">
        <w:rPr>
          <w:rFonts w:ascii="Tw Cen MT" w:hAnsi="Tw Cen MT" w:cstheme="minorHAnsi"/>
          <w:sz w:val="24"/>
          <w:szCs w:val="24"/>
        </w:rPr>
        <w:t xml:space="preserve"> August 2025. </w:t>
      </w:r>
      <w:r w:rsidR="00A91CC2">
        <w:rPr>
          <w:rFonts w:ascii="Tw Cen MT" w:hAnsi="Tw Cen MT" w:cstheme="minorHAnsi"/>
          <w:sz w:val="24"/>
          <w:szCs w:val="24"/>
        </w:rPr>
        <w:t>It was attended by the following participants</w:t>
      </w:r>
      <w:r w:rsidR="00A46B0E">
        <w:rPr>
          <w:rFonts w:ascii="Tw Cen MT" w:hAnsi="Tw Cen MT" w:cstheme="minorHAnsi"/>
          <w:sz w:val="24"/>
          <w:szCs w:val="24"/>
        </w:rPr>
        <w:t xml:space="preserve"> (</w:t>
      </w:r>
      <w:r w:rsidR="00A46B0E" w:rsidRPr="00A46B0E">
        <w:rPr>
          <w:rFonts w:ascii="Tw Cen MT" w:hAnsi="Tw Cen MT" w:cstheme="minorHAnsi"/>
          <w:i/>
          <w:iCs/>
          <w:sz w:val="24"/>
          <w:szCs w:val="24"/>
        </w:rPr>
        <w:t>detailed list of participants is attached</w:t>
      </w:r>
      <w:r w:rsidR="00A46B0E">
        <w:rPr>
          <w:rFonts w:ascii="Tw Cen MT" w:hAnsi="Tw Cen MT" w:cstheme="minorHAnsi"/>
          <w:sz w:val="24"/>
          <w:szCs w:val="24"/>
        </w:rPr>
        <w:t>):</w:t>
      </w:r>
    </w:p>
    <w:p w14:paraId="12F5E468" w14:textId="77777777" w:rsidR="00AF54BC" w:rsidRPr="00AF54BC" w:rsidRDefault="00AF54BC" w:rsidP="00A11F48">
      <w:pPr>
        <w:spacing w:after="0"/>
        <w:ind w:left="720"/>
        <w:jc w:val="both"/>
        <w:rPr>
          <w:rFonts w:ascii="Tw Cen MT" w:hAnsi="Tw Cen MT" w:cstheme="minorHAnsi"/>
          <w:sz w:val="12"/>
          <w:szCs w:val="12"/>
        </w:rPr>
      </w:pPr>
    </w:p>
    <w:p w14:paraId="7FE68674" w14:textId="5F23259E" w:rsidR="00A91CC2" w:rsidRDefault="00A91CC2"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Organization</w:t>
      </w:r>
      <w:r w:rsidR="00A813BA">
        <w:rPr>
          <w:rFonts w:ascii="Tw Cen MT" w:hAnsi="Tw Cen MT" w:cstheme="minorHAnsi"/>
          <w:sz w:val="24"/>
          <w:szCs w:val="24"/>
        </w:rPr>
        <w:t>s</w:t>
      </w:r>
      <w:r>
        <w:rPr>
          <w:rFonts w:ascii="Tw Cen MT" w:hAnsi="Tw Cen MT" w:cstheme="minorHAnsi"/>
          <w:sz w:val="24"/>
          <w:szCs w:val="24"/>
        </w:rPr>
        <w:t xml:space="preserve"> of Persons with Disabilities – 7</w:t>
      </w:r>
    </w:p>
    <w:p w14:paraId="643EFF12" w14:textId="152947F4"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Ghana Association of Persons with Albinism (GAPA)</w:t>
      </w:r>
    </w:p>
    <w:p w14:paraId="54669DA1" w14:textId="2DBA6EF2"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Ghana Blind Union (GBU)</w:t>
      </w:r>
    </w:p>
    <w:p w14:paraId="6B85F9CB" w14:textId="72C73C43"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Ghana Federation of Disability Organizations (GFD)</w:t>
      </w:r>
    </w:p>
    <w:p w14:paraId="57772716" w14:textId="73B43EB5"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Ghana National Association of the Deaf (GNAD)</w:t>
      </w:r>
    </w:p>
    <w:p w14:paraId="2D6EC354" w14:textId="77777777"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Ghana Society of the Physically Disabled (GSPD)</w:t>
      </w:r>
    </w:p>
    <w:p w14:paraId="0F6DA991" w14:textId="77777777"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Inclusion Ghana</w:t>
      </w:r>
    </w:p>
    <w:p w14:paraId="1736D5F2" w14:textId="27011FC6" w:rsidR="00B05FA0" w:rsidRDefault="00B05FA0" w:rsidP="00AF54BC">
      <w:pPr>
        <w:pStyle w:val="ListParagraph"/>
        <w:numPr>
          <w:ilvl w:val="2"/>
          <w:numId w:val="9"/>
        </w:numPr>
        <w:spacing w:after="0"/>
        <w:ind w:left="1800"/>
        <w:jc w:val="both"/>
        <w:rPr>
          <w:rFonts w:ascii="Tw Cen MT" w:hAnsi="Tw Cen MT" w:cstheme="minorHAnsi"/>
          <w:sz w:val="24"/>
          <w:szCs w:val="24"/>
        </w:rPr>
      </w:pPr>
      <w:r>
        <w:rPr>
          <w:rFonts w:ascii="Tw Cen MT" w:hAnsi="Tw Cen MT" w:cstheme="minorHAnsi"/>
          <w:sz w:val="24"/>
          <w:szCs w:val="24"/>
        </w:rPr>
        <w:t xml:space="preserve">Mental Health Society of Ghana (MEHSOG) </w:t>
      </w:r>
    </w:p>
    <w:p w14:paraId="1915CA80" w14:textId="77777777" w:rsidR="00AF54BC" w:rsidRDefault="00AF54BC" w:rsidP="00AF54BC">
      <w:pPr>
        <w:pStyle w:val="ListParagraph"/>
        <w:spacing w:after="0"/>
        <w:ind w:left="1800"/>
        <w:jc w:val="both"/>
        <w:rPr>
          <w:rFonts w:ascii="Tw Cen MT" w:hAnsi="Tw Cen MT" w:cstheme="minorHAnsi"/>
          <w:sz w:val="24"/>
          <w:szCs w:val="24"/>
        </w:rPr>
      </w:pPr>
    </w:p>
    <w:p w14:paraId="6DF211B3" w14:textId="241A24A7" w:rsidR="00A91CC2" w:rsidRDefault="00A91CC2"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 xml:space="preserve">Women-focused organization – </w:t>
      </w:r>
      <w:r w:rsidR="00A813BA">
        <w:rPr>
          <w:rFonts w:ascii="Tw Cen MT" w:hAnsi="Tw Cen MT" w:cstheme="minorHAnsi"/>
          <w:sz w:val="24"/>
          <w:szCs w:val="24"/>
        </w:rPr>
        <w:t>2</w:t>
      </w:r>
    </w:p>
    <w:p w14:paraId="5933F7E2" w14:textId="0B0931A4" w:rsidR="00B05FA0" w:rsidRDefault="00B05FA0" w:rsidP="00AF54BC">
      <w:pPr>
        <w:pStyle w:val="ListParagraph"/>
        <w:numPr>
          <w:ilvl w:val="0"/>
          <w:numId w:val="10"/>
        </w:numPr>
        <w:spacing w:after="0"/>
        <w:ind w:left="1800"/>
        <w:jc w:val="both"/>
        <w:rPr>
          <w:rFonts w:ascii="Tw Cen MT" w:hAnsi="Tw Cen MT" w:cstheme="minorHAnsi"/>
          <w:sz w:val="24"/>
          <w:szCs w:val="24"/>
        </w:rPr>
      </w:pPr>
      <w:r>
        <w:rPr>
          <w:rFonts w:ascii="Tw Cen MT" w:hAnsi="Tw Cen MT" w:cstheme="minorHAnsi"/>
          <w:sz w:val="24"/>
          <w:szCs w:val="24"/>
        </w:rPr>
        <w:t>Voices of Women and Children with Disabilities in Ghana (VOWAC Ghana)</w:t>
      </w:r>
    </w:p>
    <w:p w14:paraId="029C4DDB" w14:textId="1AA8FE4E" w:rsidR="00B05FA0" w:rsidRDefault="00B05FA0" w:rsidP="00AF54BC">
      <w:pPr>
        <w:pStyle w:val="ListParagraph"/>
        <w:numPr>
          <w:ilvl w:val="0"/>
          <w:numId w:val="10"/>
        </w:numPr>
        <w:spacing w:after="0"/>
        <w:ind w:left="1800"/>
        <w:jc w:val="both"/>
        <w:rPr>
          <w:rFonts w:ascii="Tw Cen MT" w:hAnsi="Tw Cen MT" w:cstheme="minorHAnsi"/>
          <w:sz w:val="24"/>
          <w:szCs w:val="24"/>
        </w:rPr>
      </w:pPr>
      <w:r>
        <w:rPr>
          <w:rFonts w:ascii="Tw Cen MT" w:hAnsi="Tw Cen MT" w:cstheme="minorHAnsi"/>
          <w:sz w:val="24"/>
          <w:szCs w:val="24"/>
        </w:rPr>
        <w:t xml:space="preserve">Pan-Africa Organization for Research and Protection of Violence </w:t>
      </w:r>
      <w:r w:rsidR="00AF54BC">
        <w:rPr>
          <w:rFonts w:ascii="Tw Cen MT" w:hAnsi="Tw Cen MT" w:cstheme="minorHAnsi"/>
          <w:sz w:val="24"/>
          <w:szCs w:val="24"/>
        </w:rPr>
        <w:t>on</w:t>
      </w:r>
      <w:r>
        <w:rPr>
          <w:rFonts w:ascii="Tw Cen MT" w:hAnsi="Tw Cen MT" w:cstheme="minorHAnsi"/>
          <w:sz w:val="24"/>
          <w:szCs w:val="24"/>
        </w:rPr>
        <w:t xml:space="preserve"> Women and Children (PAORP-VWC) </w:t>
      </w:r>
    </w:p>
    <w:p w14:paraId="41DC5069" w14:textId="77777777" w:rsidR="00AF54BC" w:rsidRDefault="00AF54BC" w:rsidP="00AF54BC">
      <w:pPr>
        <w:pStyle w:val="ListParagraph"/>
        <w:spacing w:after="0"/>
        <w:ind w:left="1800"/>
        <w:jc w:val="both"/>
        <w:rPr>
          <w:rFonts w:ascii="Tw Cen MT" w:hAnsi="Tw Cen MT" w:cstheme="minorHAnsi"/>
          <w:sz w:val="24"/>
          <w:szCs w:val="24"/>
        </w:rPr>
      </w:pPr>
    </w:p>
    <w:p w14:paraId="55E8819F" w14:textId="00F0A195" w:rsidR="00A91CC2" w:rsidRDefault="00A91CC2"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Proposed mentee of community of practice</w:t>
      </w:r>
      <w:r w:rsidR="00B05FA0">
        <w:rPr>
          <w:rFonts w:ascii="Tw Cen MT" w:hAnsi="Tw Cen MT" w:cstheme="minorHAnsi"/>
          <w:sz w:val="24"/>
          <w:szCs w:val="24"/>
        </w:rPr>
        <w:t xml:space="preserve"> </w:t>
      </w:r>
      <w:r w:rsidR="00AF54BC">
        <w:rPr>
          <w:rFonts w:ascii="Tw Cen MT" w:hAnsi="Tw Cen MT" w:cstheme="minorHAnsi"/>
          <w:sz w:val="24"/>
          <w:szCs w:val="24"/>
        </w:rPr>
        <w:t>–</w:t>
      </w:r>
      <w:r w:rsidR="00B05FA0">
        <w:rPr>
          <w:rFonts w:ascii="Tw Cen MT" w:hAnsi="Tw Cen MT" w:cstheme="minorHAnsi"/>
          <w:sz w:val="24"/>
          <w:szCs w:val="24"/>
        </w:rPr>
        <w:t xml:space="preserve"> 1</w:t>
      </w:r>
    </w:p>
    <w:p w14:paraId="3D873FB2" w14:textId="7C7064A2" w:rsidR="00AF54BC" w:rsidRDefault="00AF54BC" w:rsidP="00AF54BC">
      <w:pPr>
        <w:pStyle w:val="ListParagraph"/>
        <w:numPr>
          <w:ilvl w:val="0"/>
          <w:numId w:val="11"/>
        </w:numPr>
        <w:spacing w:after="0"/>
        <w:jc w:val="both"/>
        <w:rPr>
          <w:rFonts w:ascii="Tw Cen MT" w:hAnsi="Tw Cen MT" w:cstheme="minorHAnsi"/>
          <w:sz w:val="24"/>
          <w:szCs w:val="24"/>
        </w:rPr>
      </w:pPr>
      <w:r>
        <w:rPr>
          <w:rFonts w:ascii="Tw Cen MT" w:hAnsi="Tw Cen MT" w:cstheme="minorHAnsi"/>
          <w:sz w:val="24"/>
          <w:szCs w:val="24"/>
        </w:rPr>
        <w:t>Young Woman with Bipolar Disorder</w:t>
      </w:r>
    </w:p>
    <w:p w14:paraId="4A47790E" w14:textId="77777777" w:rsidR="00AF54BC" w:rsidRDefault="00AF54BC" w:rsidP="00AF54BC">
      <w:pPr>
        <w:pStyle w:val="ListParagraph"/>
        <w:spacing w:after="0"/>
        <w:ind w:left="1800"/>
        <w:jc w:val="both"/>
        <w:rPr>
          <w:rFonts w:ascii="Tw Cen MT" w:hAnsi="Tw Cen MT" w:cstheme="minorHAnsi"/>
          <w:sz w:val="24"/>
          <w:szCs w:val="24"/>
        </w:rPr>
      </w:pPr>
    </w:p>
    <w:p w14:paraId="26EB2D38" w14:textId="1086F5E4" w:rsidR="00A91CC2" w:rsidRDefault="00A91CC2"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Former Member of Parliament</w:t>
      </w:r>
      <w:r w:rsidR="00AF54BC">
        <w:rPr>
          <w:rFonts w:ascii="Tw Cen MT" w:hAnsi="Tw Cen MT" w:cstheme="minorHAnsi"/>
          <w:sz w:val="24"/>
          <w:szCs w:val="24"/>
        </w:rPr>
        <w:t xml:space="preserve"> – 1</w:t>
      </w:r>
    </w:p>
    <w:p w14:paraId="7CE0E817" w14:textId="7CB4B2E7" w:rsidR="00AF54BC" w:rsidRDefault="00AF54BC" w:rsidP="00AF54BC">
      <w:pPr>
        <w:pStyle w:val="ListParagraph"/>
        <w:numPr>
          <w:ilvl w:val="0"/>
          <w:numId w:val="11"/>
        </w:numPr>
        <w:spacing w:after="0"/>
        <w:jc w:val="both"/>
        <w:rPr>
          <w:rFonts w:ascii="Tw Cen MT" w:hAnsi="Tw Cen MT" w:cstheme="minorHAnsi"/>
          <w:sz w:val="24"/>
          <w:szCs w:val="24"/>
        </w:rPr>
      </w:pPr>
      <w:r>
        <w:rPr>
          <w:rFonts w:ascii="Tw Cen MT" w:hAnsi="Tw Cen MT" w:cstheme="minorHAnsi"/>
          <w:sz w:val="24"/>
          <w:szCs w:val="24"/>
        </w:rPr>
        <w:t>Previous member of Disability Caucus in Parliament</w:t>
      </w:r>
    </w:p>
    <w:p w14:paraId="2DB0ECB3" w14:textId="77777777" w:rsidR="00AF54BC" w:rsidRDefault="00AF54BC" w:rsidP="00AF54BC">
      <w:pPr>
        <w:pStyle w:val="ListParagraph"/>
        <w:spacing w:after="0"/>
        <w:ind w:left="1800"/>
        <w:jc w:val="both"/>
        <w:rPr>
          <w:rFonts w:ascii="Tw Cen MT" w:hAnsi="Tw Cen MT" w:cstheme="minorHAnsi"/>
          <w:sz w:val="24"/>
          <w:szCs w:val="24"/>
        </w:rPr>
      </w:pPr>
    </w:p>
    <w:p w14:paraId="701BB307" w14:textId="714BFD52" w:rsidR="00A91CC2" w:rsidRDefault="00A813BA"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Director at the Commission for Human Rights in Ghana</w:t>
      </w:r>
      <w:r w:rsidR="00AF54BC">
        <w:rPr>
          <w:rFonts w:ascii="Tw Cen MT" w:hAnsi="Tw Cen MT" w:cstheme="minorHAnsi"/>
          <w:sz w:val="24"/>
          <w:szCs w:val="24"/>
        </w:rPr>
        <w:t xml:space="preserve"> (CHRAJ)</w:t>
      </w:r>
      <w:r>
        <w:rPr>
          <w:rFonts w:ascii="Tw Cen MT" w:hAnsi="Tw Cen MT" w:cstheme="minorHAnsi"/>
          <w:sz w:val="24"/>
          <w:szCs w:val="24"/>
        </w:rPr>
        <w:t>.</w:t>
      </w:r>
    </w:p>
    <w:p w14:paraId="0B935EE6" w14:textId="4125B87B" w:rsidR="00A813BA" w:rsidRDefault="00A813BA"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Sign language Interpreters – 2</w:t>
      </w:r>
    </w:p>
    <w:p w14:paraId="438C802B" w14:textId="0B422CDA" w:rsidR="00283364" w:rsidRDefault="00283364" w:rsidP="00AF54BC">
      <w:pPr>
        <w:pStyle w:val="ListParagraph"/>
        <w:numPr>
          <w:ilvl w:val="0"/>
          <w:numId w:val="8"/>
        </w:numPr>
        <w:spacing w:after="0"/>
        <w:ind w:left="1080"/>
        <w:jc w:val="both"/>
        <w:rPr>
          <w:rFonts w:ascii="Tw Cen MT" w:hAnsi="Tw Cen MT" w:cstheme="minorHAnsi"/>
          <w:sz w:val="24"/>
          <w:szCs w:val="24"/>
        </w:rPr>
      </w:pPr>
      <w:r>
        <w:rPr>
          <w:rFonts w:ascii="Tw Cen MT" w:hAnsi="Tw Cen MT" w:cstheme="minorHAnsi"/>
          <w:sz w:val="24"/>
          <w:szCs w:val="24"/>
        </w:rPr>
        <w:t>IA staff/rep – 3</w:t>
      </w:r>
    </w:p>
    <w:p w14:paraId="3B6B1124" w14:textId="69117DC4" w:rsidR="00AF54BC" w:rsidRDefault="00AF54BC" w:rsidP="00AF54BC">
      <w:pPr>
        <w:pStyle w:val="ListParagraph"/>
        <w:numPr>
          <w:ilvl w:val="0"/>
          <w:numId w:val="11"/>
        </w:numPr>
        <w:spacing w:after="0"/>
        <w:jc w:val="both"/>
        <w:rPr>
          <w:rFonts w:ascii="Tw Cen MT" w:hAnsi="Tw Cen MT" w:cstheme="minorHAnsi"/>
          <w:sz w:val="24"/>
          <w:szCs w:val="24"/>
        </w:rPr>
      </w:pPr>
      <w:r>
        <w:rPr>
          <w:rFonts w:ascii="Tw Cen MT" w:hAnsi="Tw Cen MT" w:cstheme="minorHAnsi"/>
          <w:sz w:val="24"/>
          <w:szCs w:val="24"/>
        </w:rPr>
        <w:t xml:space="preserve">SPADRA Project Manager (Rapporteur) </w:t>
      </w:r>
    </w:p>
    <w:p w14:paraId="279E8D3A" w14:textId="53705ED1" w:rsidR="00AF54BC" w:rsidRDefault="00AF54BC" w:rsidP="00AF54BC">
      <w:pPr>
        <w:pStyle w:val="ListParagraph"/>
        <w:numPr>
          <w:ilvl w:val="0"/>
          <w:numId w:val="11"/>
        </w:numPr>
        <w:spacing w:after="0"/>
        <w:jc w:val="both"/>
        <w:rPr>
          <w:rFonts w:ascii="Tw Cen MT" w:hAnsi="Tw Cen MT" w:cstheme="minorHAnsi"/>
          <w:sz w:val="24"/>
          <w:szCs w:val="24"/>
        </w:rPr>
      </w:pPr>
      <w:r>
        <w:rPr>
          <w:rFonts w:ascii="Tw Cen MT" w:hAnsi="Tw Cen MT" w:cstheme="minorHAnsi"/>
          <w:sz w:val="24"/>
          <w:szCs w:val="24"/>
        </w:rPr>
        <w:t>IA Finance Officer</w:t>
      </w:r>
    </w:p>
    <w:p w14:paraId="22AAC437" w14:textId="58F85BC9" w:rsidR="00AF54BC" w:rsidRPr="00283364" w:rsidRDefault="00AF54BC" w:rsidP="00AF54BC">
      <w:pPr>
        <w:pStyle w:val="ListParagraph"/>
        <w:numPr>
          <w:ilvl w:val="0"/>
          <w:numId w:val="11"/>
        </w:numPr>
        <w:spacing w:after="0"/>
        <w:jc w:val="both"/>
        <w:rPr>
          <w:rFonts w:ascii="Tw Cen MT" w:hAnsi="Tw Cen MT" w:cstheme="minorHAnsi"/>
          <w:sz w:val="24"/>
          <w:szCs w:val="24"/>
        </w:rPr>
      </w:pPr>
      <w:r>
        <w:rPr>
          <w:rFonts w:ascii="Tw Cen MT" w:hAnsi="Tw Cen MT" w:cstheme="minorHAnsi"/>
          <w:sz w:val="24"/>
          <w:szCs w:val="24"/>
        </w:rPr>
        <w:t>IA Board Chairman</w:t>
      </w:r>
    </w:p>
    <w:p w14:paraId="7B639499" w14:textId="6F266578" w:rsidR="00F23B17" w:rsidRDefault="00F23B17" w:rsidP="00283364">
      <w:pPr>
        <w:spacing w:after="0"/>
        <w:ind w:left="720"/>
        <w:jc w:val="both"/>
        <w:rPr>
          <w:rFonts w:ascii="Tw Cen MT" w:hAnsi="Tw Cen MT" w:cstheme="minorHAnsi"/>
          <w:sz w:val="24"/>
          <w:szCs w:val="24"/>
        </w:rPr>
      </w:pPr>
    </w:p>
    <w:p w14:paraId="7A6EA5A5" w14:textId="61C21814" w:rsidR="00A46B0E" w:rsidRDefault="00A46B0E" w:rsidP="00283364">
      <w:pPr>
        <w:spacing w:after="0"/>
        <w:ind w:left="720"/>
        <w:jc w:val="both"/>
        <w:rPr>
          <w:rFonts w:ascii="Tw Cen MT" w:hAnsi="Tw Cen MT" w:cstheme="minorHAnsi"/>
          <w:sz w:val="24"/>
          <w:szCs w:val="24"/>
        </w:rPr>
      </w:pPr>
      <w:r>
        <w:rPr>
          <w:rFonts w:ascii="Tw Cen MT" w:hAnsi="Tw Cen MT" w:cstheme="minorHAnsi"/>
          <w:sz w:val="24"/>
          <w:szCs w:val="24"/>
        </w:rPr>
        <w:t>The workshop comprised training, series of group work and plenary discussions. The facilitator</w:t>
      </w:r>
      <w:r w:rsidR="00BF7936">
        <w:rPr>
          <w:rFonts w:ascii="Tw Cen MT" w:hAnsi="Tw Cen MT" w:cstheme="minorHAnsi"/>
          <w:sz w:val="24"/>
          <w:szCs w:val="24"/>
        </w:rPr>
        <w:t xml:space="preserve"> </w:t>
      </w:r>
      <w:r>
        <w:rPr>
          <w:rFonts w:ascii="Tw Cen MT" w:hAnsi="Tw Cen MT" w:cstheme="minorHAnsi"/>
          <w:sz w:val="24"/>
          <w:szCs w:val="24"/>
        </w:rPr>
        <w:t>trained participants on African</w:t>
      </w:r>
      <w:r w:rsidR="00BF7936">
        <w:rPr>
          <w:rFonts w:ascii="Tw Cen MT" w:hAnsi="Tw Cen MT" w:cstheme="minorHAnsi"/>
          <w:sz w:val="24"/>
          <w:szCs w:val="24"/>
        </w:rPr>
        <w:t xml:space="preserve"> Regional Human Rights Systems, </w:t>
      </w:r>
      <w:r w:rsidR="00527683">
        <w:rPr>
          <w:rFonts w:ascii="Tw Cen MT" w:hAnsi="Tw Cen MT" w:cstheme="minorHAnsi"/>
          <w:sz w:val="24"/>
          <w:szCs w:val="24"/>
        </w:rPr>
        <w:t xml:space="preserve">with a focus on </w:t>
      </w:r>
      <w:r w:rsidR="00BF7936">
        <w:rPr>
          <w:rFonts w:ascii="Tw Cen MT" w:hAnsi="Tw Cen MT" w:cstheme="minorHAnsi"/>
          <w:sz w:val="24"/>
          <w:szCs w:val="24"/>
        </w:rPr>
        <w:t>the ADP</w:t>
      </w:r>
      <w:r w:rsidR="00527683">
        <w:rPr>
          <w:rFonts w:ascii="Tw Cen MT" w:hAnsi="Tw Cen MT" w:cstheme="minorHAnsi"/>
          <w:sz w:val="24"/>
          <w:szCs w:val="24"/>
        </w:rPr>
        <w:t>, its unique features and added value when compared with the CRPD, the reasons for which members states should ratify the ADP and the ratification process.</w:t>
      </w:r>
    </w:p>
    <w:p w14:paraId="4ED5D633" w14:textId="77777777" w:rsidR="00BB20DD" w:rsidRDefault="00BB20DD" w:rsidP="00BB20DD">
      <w:pPr>
        <w:spacing w:after="0"/>
        <w:jc w:val="both"/>
        <w:rPr>
          <w:rFonts w:ascii="Tw Cen MT" w:hAnsi="Tw Cen MT" w:cstheme="minorHAnsi"/>
          <w:sz w:val="24"/>
          <w:szCs w:val="24"/>
        </w:rPr>
      </w:pPr>
    </w:p>
    <w:p w14:paraId="5FB157B0" w14:textId="4D7C5493" w:rsidR="00527683" w:rsidRDefault="00BB20DD" w:rsidP="00283364">
      <w:pPr>
        <w:spacing w:after="0"/>
        <w:ind w:left="720"/>
        <w:jc w:val="both"/>
        <w:rPr>
          <w:rFonts w:ascii="Tw Cen MT" w:hAnsi="Tw Cen MT" w:cstheme="minorHAnsi"/>
          <w:sz w:val="24"/>
          <w:szCs w:val="24"/>
        </w:rPr>
      </w:pPr>
      <w:r>
        <w:rPr>
          <w:rFonts w:ascii="Tw Cen MT" w:hAnsi="Tw Cen MT" w:cstheme="minorHAnsi"/>
          <w:noProof/>
          <w:sz w:val="24"/>
          <w:szCs w:val="24"/>
        </w:rPr>
        <w:drawing>
          <wp:anchor distT="0" distB="0" distL="114300" distR="114300" simplePos="0" relativeHeight="251658240" behindDoc="0" locked="0" layoutInCell="1" allowOverlap="1" wp14:anchorId="145AA360" wp14:editId="0EA4B88B">
            <wp:simplePos x="0" y="0"/>
            <wp:positionH relativeFrom="column">
              <wp:posOffset>359410</wp:posOffset>
            </wp:positionH>
            <wp:positionV relativeFrom="paragraph">
              <wp:posOffset>1388745</wp:posOffset>
            </wp:positionV>
            <wp:extent cx="5460365" cy="2343785"/>
            <wp:effectExtent l="0" t="0" r="635" b="5715"/>
            <wp:wrapSquare wrapText="bothSides"/>
            <wp:docPr id="1248639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39699" name="Picture 1248639699"/>
                    <pic:cNvPicPr/>
                  </pic:nvPicPr>
                  <pic:blipFill rotWithShape="1">
                    <a:blip r:embed="rId7" cstate="print">
                      <a:extLst>
                        <a:ext uri="{28A0092B-C50C-407E-A947-70E740481C1C}">
                          <a14:useLocalDpi xmlns:a14="http://schemas.microsoft.com/office/drawing/2010/main" val="0"/>
                        </a:ext>
                      </a:extLst>
                    </a:blip>
                    <a:srcRect t="26248" b="16491"/>
                    <a:stretch>
                      <a:fillRect/>
                    </a:stretch>
                  </pic:blipFill>
                  <pic:spPr bwMode="auto">
                    <a:xfrm>
                      <a:off x="0" y="0"/>
                      <a:ext cx="5460365"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683">
        <w:rPr>
          <w:rFonts w:ascii="Tw Cen MT" w:hAnsi="Tw Cen MT" w:cstheme="minorHAnsi"/>
          <w:sz w:val="24"/>
          <w:szCs w:val="24"/>
        </w:rPr>
        <w:t xml:space="preserve">Following the training in the first one and a half days of the workshop, the facilitator guided participants through series of group works to help solicit inputs </w:t>
      </w:r>
      <w:r w:rsidR="000D0AF8">
        <w:rPr>
          <w:rFonts w:ascii="Tw Cen MT" w:hAnsi="Tw Cen MT" w:cstheme="minorHAnsi"/>
          <w:sz w:val="24"/>
          <w:szCs w:val="24"/>
        </w:rPr>
        <w:t>to inform</w:t>
      </w:r>
      <w:r w:rsidR="00527683">
        <w:rPr>
          <w:rFonts w:ascii="Tw Cen MT" w:hAnsi="Tw Cen MT" w:cstheme="minorHAnsi"/>
          <w:sz w:val="24"/>
          <w:szCs w:val="24"/>
        </w:rPr>
        <w:t xml:space="preserve"> the planning of </w:t>
      </w:r>
      <w:r w:rsidR="000D0AF8">
        <w:rPr>
          <w:rFonts w:ascii="Tw Cen MT" w:hAnsi="Tw Cen MT" w:cstheme="minorHAnsi"/>
          <w:sz w:val="24"/>
          <w:szCs w:val="24"/>
        </w:rPr>
        <w:t xml:space="preserve">OPDs advocacy, lobbying and other engagements towards the ratification of the ADP by the government of Ghana. All the inputs made were captured by the SPADRA Project Manager, which have been compiled together and shared with the workshop facilitator. The final workshop report is being prepared by the facilitator and will be shared with the SPADRA Project Coordinator/ADF when ready. </w:t>
      </w:r>
    </w:p>
    <w:p w14:paraId="1027EF91" w14:textId="2D1E8C99" w:rsidR="00A46B0E" w:rsidRDefault="00A46B0E" w:rsidP="00283364">
      <w:pPr>
        <w:spacing w:after="0"/>
        <w:ind w:left="720"/>
        <w:jc w:val="both"/>
        <w:rPr>
          <w:rFonts w:ascii="Tw Cen MT" w:hAnsi="Tw Cen MT" w:cstheme="minorHAnsi"/>
          <w:sz w:val="24"/>
          <w:szCs w:val="24"/>
        </w:rPr>
      </w:pPr>
    </w:p>
    <w:p w14:paraId="721B7DEF" w14:textId="0328C0E2" w:rsidR="00BB20DD" w:rsidRDefault="00BB20DD" w:rsidP="00283364">
      <w:pPr>
        <w:spacing w:after="0"/>
        <w:ind w:left="720"/>
        <w:jc w:val="both"/>
        <w:rPr>
          <w:rFonts w:ascii="Tw Cen MT" w:hAnsi="Tw Cen MT" w:cstheme="minorHAnsi"/>
          <w:sz w:val="24"/>
          <w:szCs w:val="24"/>
        </w:rPr>
      </w:pPr>
    </w:p>
    <w:p w14:paraId="711780B4" w14:textId="2693F14F" w:rsidR="00BB20DD" w:rsidRDefault="00BB20DD" w:rsidP="00283364">
      <w:pPr>
        <w:spacing w:after="0"/>
        <w:ind w:left="720"/>
        <w:jc w:val="both"/>
        <w:rPr>
          <w:rFonts w:ascii="Tw Cen MT" w:hAnsi="Tw Cen MT" w:cstheme="minorHAnsi"/>
          <w:sz w:val="24"/>
          <w:szCs w:val="24"/>
        </w:rPr>
      </w:pPr>
      <w:r>
        <w:rPr>
          <w:rFonts w:ascii="Tw Cen MT" w:hAnsi="Tw Cen MT" w:cstheme="minorHAnsi"/>
          <w:noProof/>
          <w:sz w:val="24"/>
          <w:szCs w:val="24"/>
        </w:rPr>
        <w:drawing>
          <wp:anchor distT="0" distB="0" distL="114300" distR="114300" simplePos="0" relativeHeight="251659264" behindDoc="0" locked="0" layoutInCell="1" allowOverlap="1" wp14:anchorId="149D2590" wp14:editId="288197AE">
            <wp:simplePos x="0" y="0"/>
            <wp:positionH relativeFrom="column">
              <wp:posOffset>457200</wp:posOffset>
            </wp:positionH>
            <wp:positionV relativeFrom="paragraph">
              <wp:posOffset>0</wp:posOffset>
            </wp:positionV>
            <wp:extent cx="5447030" cy="2533015"/>
            <wp:effectExtent l="0" t="0" r="1270" b="0"/>
            <wp:wrapSquare wrapText="bothSides"/>
            <wp:docPr id="1200604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4178" name="Picture 1200604178"/>
                    <pic:cNvPicPr/>
                  </pic:nvPicPr>
                  <pic:blipFill rotWithShape="1">
                    <a:blip r:embed="rId8" cstate="print">
                      <a:extLst>
                        <a:ext uri="{28A0092B-C50C-407E-A947-70E740481C1C}">
                          <a14:useLocalDpi xmlns:a14="http://schemas.microsoft.com/office/drawing/2010/main" val="0"/>
                        </a:ext>
                      </a:extLst>
                    </a:blip>
                    <a:srcRect t="24438" b="13555"/>
                    <a:stretch>
                      <a:fillRect/>
                    </a:stretch>
                  </pic:blipFill>
                  <pic:spPr bwMode="auto">
                    <a:xfrm>
                      <a:off x="0" y="0"/>
                      <a:ext cx="5447030"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B22A2" w14:textId="60734759" w:rsidR="00A46B0E" w:rsidRDefault="00BB20DD" w:rsidP="00283364">
      <w:pPr>
        <w:spacing w:after="0"/>
        <w:ind w:left="720"/>
        <w:jc w:val="both"/>
        <w:rPr>
          <w:rFonts w:ascii="Tw Cen MT" w:hAnsi="Tw Cen MT" w:cstheme="minorHAnsi"/>
          <w:sz w:val="24"/>
          <w:szCs w:val="24"/>
        </w:rPr>
      </w:pPr>
      <w:r>
        <w:rPr>
          <w:rFonts w:ascii="Tw Cen MT" w:hAnsi="Tw Cen MT" w:cstheme="minorHAnsi"/>
          <w:noProof/>
          <w:sz w:val="24"/>
          <w:szCs w:val="24"/>
        </w:rPr>
        <w:drawing>
          <wp:anchor distT="0" distB="0" distL="114300" distR="114300" simplePos="0" relativeHeight="251660288" behindDoc="0" locked="0" layoutInCell="1" allowOverlap="1" wp14:anchorId="33E96974" wp14:editId="41850E47">
            <wp:simplePos x="0" y="0"/>
            <wp:positionH relativeFrom="column">
              <wp:posOffset>457200</wp:posOffset>
            </wp:positionH>
            <wp:positionV relativeFrom="paragraph">
              <wp:posOffset>175895</wp:posOffset>
            </wp:positionV>
            <wp:extent cx="5495925" cy="2555875"/>
            <wp:effectExtent l="0" t="0" r="3175" b="0"/>
            <wp:wrapSquare wrapText="bothSides"/>
            <wp:docPr id="2131802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02804" name="Picture 2131802804"/>
                    <pic:cNvPicPr/>
                  </pic:nvPicPr>
                  <pic:blipFill rotWithShape="1">
                    <a:blip r:embed="rId9" cstate="print">
                      <a:extLst>
                        <a:ext uri="{28A0092B-C50C-407E-A947-70E740481C1C}">
                          <a14:useLocalDpi xmlns:a14="http://schemas.microsoft.com/office/drawing/2010/main" val="0"/>
                        </a:ext>
                      </a:extLst>
                    </a:blip>
                    <a:srcRect b="37999"/>
                    <a:stretch>
                      <a:fillRect/>
                    </a:stretch>
                  </pic:blipFill>
                  <pic:spPr bwMode="auto">
                    <a:xfrm>
                      <a:off x="0" y="0"/>
                      <a:ext cx="5495925"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637C8" w14:textId="3C749B36" w:rsidR="00BB20DD" w:rsidRDefault="00BB20DD" w:rsidP="00283364">
      <w:pPr>
        <w:spacing w:after="0"/>
        <w:ind w:left="720"/>
        <w:jc w:val="both"/>
        <w:rPr>
          <w:rFonts w:ascii="Tw Cen MT" w:hAnsi="Tw Cen MT" w:cstheme="minorHAnsi"/>
          <w:sz w:val="24"/>
          <w:szCs w:val="24"/>
        </w:rPr>
      </w:pPr>
    </w:p>
    <w:p w14:paraId="10FC8EEF" w14:textId="77777777" w:rsidR="00BB20DD" w:rsidRPr="00A11F48" w:rsidRDefault="00BB20DD" w:rsidP="00283364">
      <w:pPr>
        <w:spacing w:after="0"/>
        <w:ind w:left="720"/>
        <w:jc w:val="both"/>
        <w:rPr>
          <w:rFonts w:ascii="Tw Cen MT" w:hAnsi="Tw Cen MT" w:cstheme="minorHAnsi"/>
          <w:sz w:val="24"/>
          <w:szCs w:val="24"/>
        </w:rPr>
      </w:pPr>
    </w:p>
    <w:p w14:paraId="4AEA4165" w14:textId="171CE28D" w:rsidR="008C3216" w:rsidRPr="00A11F48" w:rsidRDefault="00F35E39" w:rsidP="00D82992">
      <w:pPr>
        <w:spacing w:after="0"/>
        <w:ind w:left="720"/>
        <w:jc w:val="both"/>
        <w:rPr>
          <w:rFonts w:ascii="Tw Cen MT" w:hAnsi="Tw Cen MT" w:cstheme="minorHAnsi"/>
          <w:b/>
          <w:bCs/>
          <w:sz w:val="24"/>
          <w:szCs w:val="24"/>
        </w:rPr>
      </w:pPr>
      <w:r>
        <w:rPr>
          <w:rFonts w:ascii="Tw Cen MT" w:hAnsi="Tw Cen MT" w:cstheme="minorHAnsi"/>
          <w:b/>
          <w:bCs/>
          <w:sz w:val="24"/>
          <w:szCs w:val="24"/>
        </w:rPr>
        <w:t>Activity 4.1.1 Preparations</w:t>
      </w:r>
    </w:p>
    <w:p w14:paraId="39753F82" w14:textId="083136C1" w:rsidR="002A34F7" w:rsidRDefault="00F35E39" w:rsidP="00FB37FB">
      <w:pPr>
        <w:spacing w:after="0"/>
        <w:ind w:left="720"/>
        <w:jc w:val="both"/>
        <w:rPr>
          <w:rFonts w:ascii="Tw Cen MT" w:hAnsi="Tw Cen MT" w:cstheme="minorHAnsi"/>
          <w:sz w:val="24"/>
          <w:szCs w:val="24"/>
        </w:rPr>
      </w:pPr>
      <w:r>
        <w:rPr>
          <w:rFonts w:ascii="Tw Cen MT" w:hAnsi="Tw Cen MT" w:cstheme="minorHAnsi"/>
          <w:sz w:val="24"/>
          <w:szCs w:val="24"/>
        </w:rPr>
        <w:t xml:space="preserve">A concept </w:t>
      </w:r>
      <w:proofErr w:type="gramStart"/>
      <w:r>
        <w:rPr>
          <w:rFonts w:ascii="Tw Cen MT" w:hAnsi="Tw Cen MT" w:cstheme="minorHAnsi"/>
          <w:sz w:val="24"/>
          <w:szCs w:val="24"/>
        </w:rPr>
        <w:t>note</w:t>
      </w:r>
      <w:proofErr w:type="gramEnd"/>
      <w:r>
        <w:rPr>
          <w:rFonts w:ascii="Tw Cen MT" w:hAnsi="Tw Cen MT" w:cstheme="minorHAnsi"/>
          <w:sz w:val="24"/>
          <w:szCs w:val="24"/>
        </w:rPr>
        <w:t xml:space="preserve"> and terms of reference for the workshop facilitator has been shared with the Project Coordinator for review and feedback. Contrary to having a consultant to develop the guidelines alone and then validate with </w:t>
      </w:r>
      <w:r w:rsidR="002A34F7">
        <w:rPr>
          <w:rFonts w:ascii="Tw Cen MT" w:hAnsi="Tw Cen MT" w:cstheme="minorHAnsi"/>
          <w:sz w:val="24"/>
          <w:szCs w:val="24"/>
        </w:rPr>
        <w:t xml:space="preserve">a small </w:t>
      </w:r>
      <w:r>
        <w:rPr>
          <w:rFonts w:ascii="Tw Cen MT" w:hAnsi="Tw Cen MT" w:cstheme="minorHAnsi"/>
          <w:sz w:val="24"/>
          <w:szCs w:val="24"/>
        </w:rPr>
        <w:t>number of OPD reps, the approach being pursued is to have more young women with disabilities to make inputs into the content of the guidelines so that it is more practical and reflective of the reality of exclusion that women and girls with disabilities face</w:t>
      </w:r>
      <w:r w:rsidR="0072619A">
        <w:rPr>
          <w:rFonts w:ascii="Tw Cen MT" w:hAnsi="Tw Cen MT" w:cstheme="minorHAnsi"/>
          <w:sz w:val="24"/>
          <w:szCs w:val="24"/>
        </w:rPr>
        <w:t xml:space="preserve">. </w:t>
      </w:r>
    </w:p>
    <w:p w14:paraId="6CC4BAF6" w14:textId="77777777" w:rsidR="002A34F7" w:rsidRDefault="002A34F7" w:rsidP="00FB37FB">
      <w:pPr>
        <w:spacing w:after="0"/>
        <w:ind w:left="720"/>
        <w:jc w:val="both"/>
        <w:rPr>
          <w:rFonts w:ascii="Tw Cen MT" w:hAnsi="Tw Cen MT" w:cstheme="minorHAnsi"/>
          <w:sz w:val="24"/>
          <w:szCs w:val="24"/>
        </w:rPr>
      </w:pPr>
    </w:p>
    <w:p w14:paraId="143607D3" w14:textId="71E42714" w:rsidR="005C2B4A" w:rsidRPr="00A11F48" w:rsidRDefault="002A34F7" w:rsidP="00FB37FB">
      <w:pPr>
        <w:spacing w:after="0"/>
        <w:ind w:left="720"/>
        <w:jc w:val="both"/>
        <w:rPr>
          <w:rFonts w:ascii="Tw Cen MT" w:hAnsi="Tw Cen MT" w:cstheme="minorHAnsi"/>
          <w:sz w:val="24"/>
          <w:szCs w:val="24"/>
        </w:rPr>
      </w:pPr>
      <w:r>
        <w:rPr>
          <w:rFonts w:ascii="Tw Cen MT" w:hAnsi="Tw Cen MT" w:cstheme="minorHAnsi"/>
          <w:sz w:val="24"/>
          <w:szCs w:val="24"/>
        </w:rPr>
        <w:t xml:space="preserve">An advert for recruitment of expert in gender and disability inclusion to lead the development of the guidelines has been placed and shared on relevant platforms. </w:t>
      </w:r>
      <w:r w:rsidR="0072619A">
        <w:rPr>
          <w:rFonts w:ascii="Tw Cen MT" w:hAnsi="Tw Cen MT" w:cstheme="minorHAnsi"/>
          <w:sz w:val="24"/>
          <w:szCs w:val="24"/>
        </w:rPr>
        <w:t>The tentative dates for implementing this activity are 23-24 September 2025</w:t>
      </w:r>
      <w:r>
        <w:rPr>
          <w:rFonts w:ascii="Tw Cen MT" w:hAnsi="Tw Cen MT" w:cstheme="minorHAnsi"/>
          <w:sz w:val="24"/>
          <w:szCs w:val="24"/>
        </w:rPr>
        <w:t>, using the same venue as activity 3.1.1.</w:t>
      </w:r>
    </w:p>
    <w:p w14:paraId="12DE303B" w14:textId="019030FB" w:rsidR="00246F0B" w:rsidRPr="00A11F48" w:rsidRDefault="00246F0B" w:rsidP="00D82992">
      <w:pPr>
        <w:spacing w:after="0"/>
        <w:ind w:left="720"/>
        <w:jc w:val="both"/>
        <w:rPr>
          <w:rFonts w:ascii="Tw Cen MT" w:hAnsi="Tw Cen MT" w:cstheme="minorHAnsi"/>
          <w:sz w:val="24"/>
          <w:szCs w:val="24"/>
          <w:lang w:val="en"/>
        </w:rPr>
      </w:pPr>
    </w:p>
    <w:p w14:paraId="4DB61613" w14:textId="7E8EFC82" w:rsidR="00246F0B" w:rsidRPr="00A11F48" w:rsidRDefault="002A34F7" w:rsidP="00D82992">
      <w:pPr>
        <w:spacing w:after="0"/>
        <w:ind w:left="720"/>
        <w:jc w:val="both"/>
        <w:rPr>
          <w:rFonts w:ascii="Tw Cen MT" w:hAnsi="Tw Cen MT" w:cstheme="minorHAnsi"/>
          <w:b/>
          <w:bCs/>
          <w:sz w:val="24"/>
          <w:szCs w:val="24"/>
          <w:lang w:val="en"/>
        </w:rPr>
      </w:pPr>
      <w:r>
        <w:rPr>
          <w:rFonts w:ascii="Tw Cen MT" w:hAnsi="Tw Cen MT" w:cstheme="minorHAnsi"/>
          <w:b/>
          <w:bCs/>
          <w:sz w:val="24"/>
          <w:szCs w:val="24"/>
          <w:lang w:val="en"/>
        </w:rPr>
        <w:t>M</w:t>
      </w:r>
      <w:r w:rsidR="0072619A">
        <w:rPr>
          <w:rFonts w:ascii="Tw Cen MT" w:hAnsi="Tw Cen MT" w:cstheme="minorHAnsi"/>
          <w:b/>
          <w:bCs/>
          <w:sz w:val="24"/>
          <w:szCs w:val="24"/>
          <w:lang w:val="en"/>
        </w:rPr>
        <w:t xml:space="preserve">eeting on </w:t>
      </w:r>
      <w:r w:rsidR="00933EF9">
        <w:rPr>
          <w:rFonts w:ascii="Tw Cen MT" w:hAnsi="Tw Cen MT" w:cstheme="minorHAnsi"/>
          <w:b/>
          <w:bCs/>
          <w:sz w:val="24"/>
          <w:szCs w:val="24"/>
          <w:lang w:val="en"/>
        </w:rPr>
        <w:t xml:space="preserve">Out-of-School </w:t>
      </w:r>
      <w:r w:rsidR="0072619A">
        <w:rPr>
          <w:rFonts w:ascii="Tw Cen MT" w:hAnsi="Tw Cen MT" w:cstheme="minorHAnsi"/>
          <w:b/>
          <w:bCs/>
          <w:sz w:val="24"/>
          <w:szCs w:val="24"/>
          <w:lang w:val="en"/>
        </w:rPr>
        <w:t>Adolescent Girls Intervention by UNICEF</w:t>
      </w:r>
    </w:p>
    <w:p w14:paraId="07ED5A9B" w14:textId="40164133" w:rsidR="004366CB" w:rsidRDefault="00933EF9" w:rsidP="00D82992">
      <w:pPr>
        <w:spacing w:after="0"/>
        <w:ind w:left="720"/>
        <w:jc w:val="both"/>
        <w:rPr>
          <w:rFonts w:ascii="Tw Cen MT" w:hAnsi="Tw Cen MT" w:cstheme="minorHAnsi"/>
          <w:sz w:val="24"/>
          <w:szCs w:val="24"/>
          <w:lang w:val="en"/>
        </w:rPr>
      </w:pPr>
      <w:r>
        <w:rPr>
          <w:rFonts w:ascii="Tw Cen MT" w:hAnsi="Tw Cen MT" w:cstheme="minorHAnsi"/>
          <w:sz w:val="24"/>
          <w:szCs w:val="24"/>
          <w:lang w:val="en"/>
        </w:rPr>
        <w:t xml:space="preserve">The SPADRA Project Manager attended key stakeholders meeting to discuss baseline data gathered for the out-of-school adolescent girls programme being scaled up into 12 municipals and districts in Ghana. </w:t>
      </w:r>
      <w:r w:rsidR="000533FD">
        <w:rPr>
          <w:rFonts w:ascii="Tw Cen MT" w:hAnsi="Tw Cen MT" w:cstheme="minorHAnsi"/>
          <w:sz w:val="24"/>
          <w:szCs w:val="24"/>
          <w:lang w:val="en"/>
        </w:rPr>
        <w:t xml:space="preserve">The intervention seeks to </w:t>
      </w:r>
      <w:r w:rsidR="004366CB">
        <w:rPr>
          <w:rFonts w:ascii="Tw Cen MT" w:hAnsi="Tw Cen MT" w:cstheme="minorHAnsi"/>
          <w:sz w:val="24"/>
          <w:szCs w:val="24"/>
          <w:lang w:val="en"/>
        </w:rPr>
        <w:t xml:space="preserve">support economic empowerment of </w:t>
      </w:r>
      <w:r w:rsidR="000533FD">
        <w:rPr>
          <w:rFonts w:ascii="Tw Cen MT" w:hAnsi="Tw Cen MT" w:cstheme="minorHAnsi"/>
          <w:sz w:val="24"/>
          <w:szCs w:val="24"/>
          <w:lang w:val="en"/>
        </w:rPr>
        <w:t xml:space="preserve">out-of-school </w:t>
      </w:r>
      <w:r w:rsidR="004366CB">
        <w:rPr>
          <w:rFonts w:ascii="Tw Cen MT" w:hAnsi="Tw Cen MT" w:cstheme="minorHAnsi"/>
          <w:sz w:val="24"/>
          <w:szCs w:val="24"/>
          <w:lang w:val="en"/>
        </w:rPr>
        <w:t xml:space="preserve">adolescent </w:t>
      </w:r>
      <w:r w:rsidR="000533FD">
        <w:rPr>
          <w:rFonts w:ascii="Tw Cen MT" w:hAnsi="Tw Cen MT" w:cstheme="minorHAnsi"/>
          <w:sz w:val="24"/>
          <w:szCs w:val="24"/>
          <w:lang w:val="en"/>
        </w:rPr>
        <w:t xml:space="preserve">girls aged 16-21 years of age </w:t>
      </w:r>
      <w:r w:rsidR="004366CB">
        <w:rPr>
          <w:rFonts w:ascii="Tw Cen MT" w:hAnsi="Tw Cen MT" w:cstheme="minorHAnsi"/>
          <w:sz w:val="24"/>
          <w:szCs w:val="24"/>
          <w:lang w:val="en"/>
        </w:rPr>
        <w:t xml:space="preserve">who were victims of teenage pregnancy or child marriage as well as support </w:t>
      </w:r>
      <w:r w:rsidR="00666CBC">
        <w:rPr>
          <w:rFonts w:ascii="Tw Cen MT" w:hAnsi="Tw Cen MT" w:cstheme="minorHAnsi"/>
          <w:sz w:val="24"/>
          <w:szCs w:val="24"/>
          <w:lang w:val="en"/>
        </w:rPr>
        <w:t xml:space="preserve">poor girls </w:t>
      </w:r>
      <w:r w:rsidR="004366CB">
        <w:rPr>
          <w:rFonts w:ascii="Tw Cen MT" w:hAnsi="Tw Cen MT" w:cstheme="minorHAnsi"/>
          <w:sz w:val="24"/>
          <w:szCs w:val="24"/>
          <w:lang w:val="en"/>
        </w:rPr>
        <w:t xml:space="preserve">who are not victims yet </w:t>
      </w:r>
      <w:proofErr w:type="gramStart"/>
      <w:r w:rsidR="004366CB">
        <w:rPr>
          <w:rFonts w:ascii="Tw Cen MT" w:hAnsi="Tw Cen MT" w:cstheme="minorHAnsi"/>
          <w:sz w:val="24"/>
          <w:szCs w:val="24"/>
          <w:lang w:val="en"/>
        </w:rPr>
        <w:t>so as to</w:t>
      </w:r>
      <w:proofErr w:type="gramEnd"/>
      <w:r w:rsidR="004366CB">
        <w:rPr>
          <w:rFonts w:ascii="Tw Cen MT" w:hAnsi="Tw Cen MT" w:cstheme="minorHAnsi"/>
          <w:sz w:val="24"/>
          <w:szCs w:val="24"/>
          <w:lang w:val="en"/>
        </w:rPr>
        <w:t xml:space="preserve"> prevent teenage pregnancy and child marriage among</w:t>
      </w:r>
      <w:r w:rsidR="00666CBC">
        <w:rPr>
          <w:rFonts w:ascii="Tw Cen MT" w:hAnsi="Tw Cen MT" w:cstheme="minorHAnsi"/>
          <w:sz w:val="24"/>
          <w:szCs w:val="24"/>
          <w:lang w:val="en"/>
        </w:rPr>
        <w:t>st</w:t>
      </w:r>
      <w:r w:rsidR="004366CB">
        <w:rPr>
          <w:rFonts w:ascii="Tw Cen MT" w:hAnsi="Tw Cen MT" w:cstheme="minorHAnsi"/>
          <w:sz w:val="24"/>
          <w:szCs w:val="24"/>
          <w:lang w:val="en"/>
        </w:rPr>
        <w:t xml:space="preserve"> them</w:t>
      </w:r>
      <w:r w:rsidR="000533FD">
        <w:rPr>
          <w:rFonts w:ascii="Tw Cen MT" w:hAnsi="Tw Cen MT" w:cstheme="minorHAnsi"/>
          <w:sz w:val="24"/>
          <w:szCs w:val="24"/>
          <w:lang w:val="en"/>
        </w:rPr>
        <w:t xml:space="preserve">. </w:t>
      </w:r>
    </w:p>
    <w:p w14:paraId="6A05333A" w14:textId="77777777" w:rsidR="004366CB" w:rsidRDefault="004366CB" w:rsidP="00D82992">
      <w:pPr>
        <w:spacing w:after="0"/>
        <w:ind w:left="720"/>
        <w:jc w:val="both"/>
        <w:rPr>
          <w:rFonts w:ascii="Tw Cen MT" w:hAnsi="Tw Cen MT" w:cstheme="minorHAnsi"/>
          <w:sz w:val="24"/>
          <w:szCs w:val="24"/>
          <w:lang w:val="en"/>
        </w:rPr>
      </w:pPr>
    </w:p>
    <w:p w14:paraId="47B28757" w14:textId="355E3929" w:rsidR="0072619A" w:rsidRDefault="00933EF9" w:rsidP="00D82992">
      <w:pPr>
        <w:spacing w:after="0"/>
        <w:ind w:left="720"/>
        <w:jc w:val="both"/>
        <w:rPr>
          <w:rFonts w:ascii="Tw Cen MT" w:hAnsi="Tw Cen MT" w:cstheme="minorHAnsi"/>
          <w:sz w:val="24"/>
          <w:szCs w:val="24"/>
          <w:lang w:val="en"/>
        </w:rPr>
      </w:pPr>
      <w:r>
        <w:rPr>
          <w:rFonts w:ascii="Tw Cen MT" w:hAnsi="Tw Cen MT" w:cstheme="minorHAnsi"/>
          <w:sz w:val="24"/>
          <w:szCs w:val="24"/>
          <w:lang w:val="en"/>
        </w:rPr>
        <w:t xml:space="preserve">Although the intervention is meant for any eligible </w:t>
      </w:r>
      <w:r w:rsidR="000533FD">
        <w:rPr>
          <w:rFonts w:ascii="Tw Cen MT" w:hAnsi="Tw Cen MT" w:cstheme="minorHAnsi"/>
          <w:sz w:val="24"/>
          <w:szCs w:val="24"/>
          <w:lang w:val="en"/>
        </w:rPr>
        <w:t xml:space="preserve">out-of-school adolescent girl, I told the meeting that there should be conscious efforts </w:t>
      </w:r>
      <w:r w:rsidR="00666CBC">
        <w:rPr>
          <w:rFonts w:ascii="Tw Cen MT" w:hAnsi="Tw Cen MT" w:cstheme="minorHAnsi"/>
          <w:sz w:val="24"/>
          <w:szCs w:val="24"/>
          <w:lang w:val="en"/>
        </w:rPr>
        <w:t xml:space="preserve">by implementers </w:t>
      </w:r>
      <w:r w:rsidR="000533FD">
        <w:rPr>
          <w:rFonts w:ascii="Tw Cen MT" w:hAnsi="Tw Cen MT" w:cstheme="minorHAnsi"/>
          <w:sz w:val="24"/>
          <w:szCs w:val="24"/>
          <w:lang w:val="en"/>
        </w:rPr>
        <w:t xml:space="preserve">to include out-of-school adolescent girls with disabilities because they are not likely to come out on their own to register for the intervention due to stigma </w:t>
      </w:r>
      <w:r w:rsidR="004366CB">
        <w:rPr>
          <w:rFonts w:ascii="Tw Cen MT" w:hAnsi="Tw Cen MT" w:cstheme="minorHAnsi"/>
          <w:sz w:val="24"/>
          <w:szCs w:val="24"/>
          <w:lang w:val="en"/>
        </w:rPr>
        <w:t>or</w:t>
      </w:r>
      <w:r w:rsidR="000533FD">
        <w:rPr>
          <w:rFonts w:ascii="Tw Cen MT" w:hAnsi="Tw Cen MT" w:cstheme="minorHAnsi"/>
          <w:sz w:val="24"/>
          <w:szCs w:val="24"/>
          <w:lang w:val="en"/>
        </w:rPr>
        <w:t xml:space="preserve"> self-isolation.</w:t>
      </w:r>
      <w:r w:rsidR="004366CB">
        <w:rPr>
          <w:rFonts w:ascii="Tw Cen MT" w:hAnsi="Tw Cen MT" w:cstheme="minorHAnsi"/>
          <w:sz w:val="24"/>
          <w:szCs w:val="24"/>
          <w:lang w:val="en"/>
        </w:rPr>
        <w:t xml:space="preserve"> </w:t>
      </w:r>
      <w:r w:rsidR="00666CBC">
        <w:rPr>
          <w:rFonts w:ascii="Tw Cen MT" w:hAnsi="Tw Cen MT" w:cstheme="minorHAnsi"/>
          <w:sz w:val="24"/>
          <w:szCs w:val="24"/>
          <w:lang w:val="en"/>
        </w:rPr>
        <w:t>I also highlighted the fact that there are girls with disabilities who through sexual abuse suffered teenage pregnancy and do not have husbands to support them take care of their children. They need the skills training for economic empowerment that the UNICEF intervention offers.</w:t>
      </w:r>
    </w:p>
    <w:p w14:paraId="53799B66" w14:textId="664CFA4B" w:rsidR="0072619A" w:rsidRPr="00AF54BC" w:rsidRDefault="00E859AE" w:rsidP="00AF54BC">
      <w:pPr>
        <w:spacing w:after="0"/>
        <w:jc w:val="both"/>
        <w:rPr>
          <w:rFonts w:ascii="Tw Cen MT" w:hAnsi="Tw Cen MT" w:cstheme="minorHAnsi"/>
          <w:sz w:val="24"/>
          <w:szCs w:val="24"/>
          <w:lang w:val="en"/>
        </w:rPr>
      </w:pPr>
      <w:r>
        <w:rPr>
          <w:rFonts w:ascii="Tw Cen MT" w:hAnsi="Tw Cen MT" w:cstheme="minorHAnsi"/>
          <w:b/>
          <w:bCs/>
          <w:noProof/>
          <w:sz w:val="24"/>
          <w:szCs w:val="24"/>
          <w:lang w:val="en"/>
        </w:rPr>
        <w:drawing>
          <wp:anchor distT="0" distB="0" distL="114300" distR="114300" simplePos="0" relativeHeight="251662336" behindDoc="0" locked="0" layoutInCell="1" allowOverlap="1" wp14:anchorId="01E36F9A" wp14:editId="36EDB3B7">
            <wp:simplePos x="0" y="0"/>
            <wp:positionH relativeFrom="column">
              <wp:posOffset>457200</wp:posOffset>
            </wp:positionH>
            <wp:positionV relativeFrom="paragraph">
              <wp:posOffset>183515</wp:posOffset>
            </wp:positionV>
            <wp:extent cx="5271135" cy="3968750"/>
            <wp:effectExtent l="0" t="0" r="0" b="6350"/>
            <wp:wrapSquare wrapText="bothSides"/>
            <wp:docPr id="1607581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81455" name="Picture 1607581455"/>
                    <pic:cNvPicPr/>
                  </pic:nvPicPr>
                  <pic:blipFill>
                    <a:blip r:embed="rId10">
                      <a:extLst>
                        <a:ext uri="{28A0092B-C50C-407E-A947-70E740481C1C}">
                          <a14:useLocalDpi xmlns:a14="http://schemas.microsoft.com/office/drawing/2010/main" val="0"/>
                        </a:ext>
                      </a:extLst>
                    </a:blip>
                    <a:stretch>
                      <a:fillRect/>
                    </a:stretch>
                  </pic:blipFill>
                  <pic:spPr>
                    <a:xfrm>
                      <a:off x="0" y="0"/>
                      <a:ext cx="5271135" cy="3968750"/>
                    </a:xfrm>
                    <a:prstGeom prst="rect">
                      <a:avLst/>
                    </a:prstGeom>
                  </pic:spPr>
                </pic:pic>
              </a:graphicData>
            </a:graphic>
            <wp14:sizeRelH relativeFrom="page">
              <wp14:pctWidth>0</wp14:pctWidth>
            </wp14:sizeRelH>
            <wp14:sizeRelV relativeFrom="page">
              <wp14:pctHeight>0</wp14:pctHeight>
            </wp14:sizeRelV>
          </wp:anchor>
        </w:drawing>
      </w:r>
    </w:p>
    <w:p w14:paraId="17D615F2" w14:textId="4A4F3C66" w:rsidR="0072619A" w:rsidRDefault="0072619A" w:rsidP="00D82992">
      <w:pPr>
        <w:spacing w:after="0"/>
        <w:ind w:left="720"/>
        <w:jc w:val="both"/>
        <w:rPr>
          <w:rFonts w:ascii="Tw Cen MT" w:hAnsi="Tw Cen MT" w:cstheme="minorHAnsi"/>
          <w:b/>
          <w:bCs/>
          <w:sz w:val="24"/>
          <w:szCs w:val="24"/>
          <w:lang w:val="en"/>
        </w:rPr>
      </w:pPr>
    </w:p>
    <w:p w14:paraId="3060836A" w14:textId="77777777" w:rsidR="0072619A" w:rsidRDefault="0072619A" w:rsidP="00D82992">
      <w:pPr>
        <w:spacing w:after="0"/>
        <w:ind w:left="720"/>
        <w:jc w:val="both"/>
        <w:rPr>
          <w:rFonts w:ascii="Tw Cen MT" w:hAnsi="Tw Cen MT" w:cstheme="minorHAnsi"/>
          <w:b/>
          <w:bCs/>
          <w:sz w:val="24"/>
          <w:szCs w:val="24"/>
          <w:lang w:val="en"/>
        </w:rPr>
      </w:pPr>
    </w:p>
    <w:p w14:paraId="30018FB6" w14:textId="44F70555" w:rsidR="00666CBC" w:rsidRPr="00C77C94" w:rsidRDefault="00C77C94" w:rsidP="00D82992">
      <w:pPr>
        <w:spacing w:after="0"/>
        <w:ind w:left="720"/>
        <w:jc w:val="both"/>
        <w:rPr>
          <w:rFonts w:ascii="Tw Cen MT" w:hAnsi="Tw Cen MT" w:cstheme="minorHAnsi"/>
          <w:b/>
          <w:bCs/>
          <w:sz w:val="24"/>
          <w:szCs w:val="24"/>
          <w:u w:val="single"/>
          <w:lang w:val="en"/>
        </w:rPr>
      </w:pPr>
      <w:r w:rsidRPr="00C77C94">
        <w:rPr>
          <w:rFonts w:ascii="Tw Cen MT" w:hAnsi="Tw Cen MT" w:cstheme="minorHAnsi"/>
          <w:b/>
          <w:bCs/>
          <w:sz w:val="24"/>
          <w:szCs w:val="24"/>
          <w:u w:val="single"/>
          <w:lang w:val="en"/>
        </w:rPr>
        <w:lastRenderedPageBreak/>
        <w:t>BENIN</w:t>
      </w:r>
    </w:p>
    <w:p w14:paraId="7CB11E44" w14:textId="77777777" w:rsidR="00C77C94" w:rsidRPr="00C77C94" w:rsidRDefault="00C77C94" w:rsidP="00D82992">
      <w:pPr>
        <w:spacing w:after="0"/>
        <w:ind w:left="720"/>
        <w:jc w:val="both"/>
        <w:rPr>
          <w:rFonts w:ascii="Tw Cen MT" w:hAnsi="Tw Cen MT" w:cstheme="minorHAnsi"/>
          <w:sz w:val="12"/>
          <w:szCs w:val="12"/>
          <w:lang w:val="en"/>
        </w:rPr>
      </w:pPr>
    </w:p>
    <w:p w14:paraId="7811B413" w14:textId="734EEF57" w:rsidR="00C77C94" w:rsidRDefault="00C77C94" w:rsidP="00D82992">
      <w:pPr>
        <w:spacing w:after="0"/>
        <w:ind w:left="720"/>
        <w:jc w:val="both"/>
        <w:rPr>
          <w:rFonts w:ascii="Tw Cen MT" w:hAnsi="Tw Cen MT" w:cstheme="minorHAnsi"/>
          <w:sz w:val="24"/>
          <w:szCs w:val="24"/>
          <w:lang w:val="en"/>
        </w:rPr>
      </w:pPr>
      <w:r w:rsidRPr="00C77C94">
        <w:rPr>
          <w:rFonts w:ascii="Tw Cen MT" w:hAnsi="Tw Cen MT" w:cstheme="minorHAnsi"/>
          <w:b/>
          <w:bCs/>
          <w:sz w:val="24"/>
          <w:szCs w:val="24"/>
          <w:lang w:val="en"/>
        </w:rPr>
        <w:t>Activity 2.2.1:</w:t>
      </w:r>
      <w:r>
        <w:rPr>
          <w:rFonts w:ascii="Tw Cen MT" w:hAnsi="Tw Cen MT" w:cstheme="minorHAnsi"/>
          <w:sz w:val="24"/>
          <w:szCs w:val="24"/>
          <w:lang w:val="en"/>
        </w:rPr>
        <w:t xml:space="preserve"> </w:t>
      </w:r>
      <w:r w:rsidRPr="00C77C94">
        <w:rPr>
          <w:rFonts w:ascii="Tw Cen MT" w:hAnsi="Tw Cen MT" w:cstheme="minorHAnsi"/>
          <w:sz w:val="24"/>
          <w:szCs w:val="24"/>
          <w:lang w:val="en"/>
        </w:rPr>
        <w:t xml:space="preserve">Follow-up on </w:t>
      </w:r>
      <w:r>
        <w:rPr>
          <w:rFonts w:ascii="Tw Cen MT" w:hAnsi="Tw Cen MT" w:cstheme="minorHAnsi"/>
          <w:sz w:val="24"/>
          <w:szCs w:val="24"/>
          <w:lang w:val="en"/>
        </w:rPr>
        <w:t xml:space="preserve">previous </w:t>
      </w:r>
      <w:r w:rsidRPr="00C77C94">
        <w:rPr>
          <w:rFonts w:ascii="Tw Cen MT" w:hAnsi="Tw Cen MT" w:cstheme="minorHAnsi"/>
          <w:sz w:val="24"/>
          <w:szCs w:val="24"/>
          <w:lang w:val="en"/>
        </w:rPr>
        <w:t xml:space="preserve">correspondence </w:t>
      </w:r>
      <w:r>
        <w:rPr>
          <w:rFonts w:ascii="Tw Cen MT" w:hAnsi="Tw Cen MT" w:cstheme="minorHAnsi"/>
          <w:sz w:val="24"/>
          <w:szCs w:val="24"/>
          <w:lang w:val="en"/>
        </w:rPr>
        <w:t xml:space="preserve">by visit to offices of </w:t>
      </w:r>
      <w:r w:rsidRPr="00C77C94">
        <w:rPr>
          <w:rFonts w:ascii="Tw Cen MT" w:hAnsi="Tw Cen MT" w:cstheme="minorHAnsi"/>
          <w:sz w:val="24"/>
          <w:szCs w:val="24"/>
          <w:lang w:val="en"/>
        </w:rPr>
        <w:t xml:space="preserve">UNICEF, Plan International Benin, WILDAF Benin and the National Women's Institute to </w:t>
      </w:r>
      <w:r>
        <w:rPr>
          <w:rFonts w:ascii="Tw Cen MT" w:hAnsi="Tw Cen MT" w:cstheme="minorHAnsi"/>
          <w:sz w:val="24"/>
          <w:szCs w:val="24"/>
          <w:lang w:val="en"/>
        </w:rPr>
        <w:t>get appointment for meeting.</w:t>
      </w:r>
      <w:r w:rsidRPr="00C77C94">
        <w:rPr>
          <w:rFonts w:ascii="Tw Cen MT" w:hAnsi="Tw Cen MT" w:cstheme="minorHAnsi"/>
          <w:sz w:val="24"/>
          <w:szCs w:val="24"/>
          <w:lang w:val="en"/>
        </w:rPr>
        <w:t xml:space="preserve"> </w:t>
      </w:r>
      <w:r>
        <w:rPr>
          <w:rFonts w:ascii="Tw Cen MT" w:hAnsi="Tw Cen MT" w:cstheme="minorHAnsi"/>
          <w:sz w:val="24"/>
          <w:szCs w:val="24"/>
          <w:lang w:val="en"/>
        </w:rPr>
        <w:t>T</w:t>
      </w:r>
      <w:r w:rsidRPr="00C77C94">
        <w:rPr>
          <w:rFonts w:ascii="Tw Cen MT" w:hAnsi="Tw Cen MT" w:cstheme="minorHAnsi"/>
          <w:sz w:val="24"/>
          <w:szCs w:val="24"/>
          <w:lang w:val="en"/>
        </w:rPr>
        <w:t xml:space="preserve">he </w:t>
      </w:r>
      <w:r>
        <w:rPr>
          <w:rFonts w:ascii="Tw Cen MT" w:hAnsi="Tw Cen MT" w:cstheme="minorHAnsi"/>
          <w:sz w:val="24"/>
          <w:szCs w:val="24"/>
          <w:lang w:val="en"/>
        </w:rPr>
        <w:t xml:space="preserve">organizations </w:t>
      </w:r>
      <w:r w:rsidRPr="00C77C94">
        <w:rPr>
          <w:rFonts w:ascii="Tw Cen MT" w:hAnsi="Tw Cen MT" w:cstheme="minorHAnsi"/>
          <w:sz w:val="24"/>
          <w:szCs w:val="24"/>
          <w:lang w:val="en"/>
        </w:rPr>
        <w:t>promised to call to communicate the date</w:t>
      </w:r>
      <w:r>
        <w:rPr>
          <w:rFonts w:ascii="Tw Cen MT" w:hAnsi="Tw Cen MT" w:cstheme="minorHAnsi"/>
          <w:sz w:val="24"/>
          <w:szCs w:val="24"/>
          <w:lang w:val="en"/>
        </w:rPr>
        <w:t>s</w:t>
      </w:r>
      <w:r w:rsidRPr="00C77C94">
        <w:rPr>
          <w:rFonts w:ascii="Tw Cen MT" w:hAnsi="Tw Cen MT" w:cstheme="minorHAnsi"/>
          <w:sz w:val="24"/>
          <w:szCs w:val="24"/>
          <w:lang w:val="en"/>
        </w:rPr>
        <w:t xml:space="preserve"> of the appointment.</w:t>
      </w:r>
    </w:p>
    <w:p w14:paraId="6CB0B38A" w14:textId="77777777" w:rsidR="00C77C94" w:rsidRDefault="00C77C94" w:rsidP="00D82992">
      <w:pPr>
        <w:spacing w:after="0"/>
        <w:ind w:left="720"/>
        <w:jc w:val="both"/>
        <w:rPr>
          <w:rFonts w:ascii="Tw Cen MT" w:hAnsi="Tw Cen MT" w:cstheme="minorHAnsi"/>
          <w:sz w:val="24"/>
          <w:szCs w:val="24"/>
          <w:lang w:val="en"/>
        </w:rPr>
      </w:pPr>
    </w:p>
    <w:p w14:paraId="4D1EE0A6" w14:textId="5E765538" w:rsidR="00C77C94" w:rsidRDefault="009B74C4" w:rsidP="00D82992">
      <w:pPr>
        <w:spacing w:after="0"/>
        <w:ind w:left="720"/>
        <w:jc w:val="both"/>
        <w:rPr>
          <w:rFonts w:ascii="Tw Cen MT" w:hAnsi="Tw Cen MT" w:cstheme="minorHAnsi"/>
          <w:sz w:val="24"/>
          <w:szCs w:val="24"/>
          <w:lang w:val="en"/>
        </w:rPr>
      </w:pPr>
      <w:r>
        <w:rPr>
          <w:rFonts w:ascii="Tw Cen MT" w:hAnsi="Tw Cen MT" w:cstheme="minorHAnsi"/>
          <w:b/>
          <w:bCs/>
          <w:sz w:val="24"/>
          <w:szCs w:val="24"/>
          <w:lang w:val="en"/>
        </w:rPr>
        <w:t xml:space="preserve">Preparations for </w:t>
      </w:r>
      <w:r w:rsidR="00C77C94" w:rsidRPr="00C77C94">
        <w:rPr>
          <w:rFonts w:ascii="Tw Cen MT" w:hAnsi="Tw Cen MT" w:cstheme="minorHAnsi"/>
          <w:b/>
          <w:bCs/>
          <w:sz w:val="24"/>
          <w:szCs w:val="24"/>
          <w:lang w:val="en"/>
        </w:rPr>
        <w:t>Activit</w:t>
      </w:r>
      <w:r>
        <w:rPr>
          <w:rFonts w:ascii="Tw Cen MT" w:hAnsi="Tw Cen MT" w:cstheme="minorHAnsi"/>
          <w:b/>
          <w:bCs/>
          <w:sz w:val="24"/>
          <w:szCs w:val="24"/>
          <w:lang w:val="en"/>
        </w:rPr>
        <w:t>ies</w:t>
      </w:r>
      <w:r w:rsidR="00C77C94" w:rsidRPr="00C77C94">
        <w:rPr>
          <w:rFonts w:ascii="Tw Cen MT" w:hAnsi="Tw Cen MT" w:cstheme="minorHAnsi"/>
          <w:b/>
          <w:bCs/>
          <w:sz w:val="24"/>
          <w:szCs w:val="24"/>
          <w:lang w:val="en"/>
        </w:rPr>
        <w:t xml:space="preserve"> 3.1.1 </w:t>
      </w:r>
      <w:r>
        <w:rPr>
          <w:rFonts w:ascii="Tw Cen MT" w:hAnsi="Tw Cen MT" w:cstheme="minorHAnsi"/>
          <w:b/>
          <w:bCs/>
          <w:sz w:val="24"/>
          <w:szCs w:val="24"/>
          <w:lang w:val="en"/>
        </w:rPr>
        <w:t>and 4.1.1</w:t>
      </w:r>
      <w:r w:rsidR="00C77C94" w:rsidRPr="00C77C94">
        <w:rPr>
          <w:rFonts w:ascii="Tw Cen MT" w:hAnsi="Tw Cen MT" w:cstheme="minorHAnsi"/>
          <w:b/>
          <w:bCs/>
          <w:sz w:val="24"/>
          <w:szCs w:val="24"/>
          <w:lang w:val="en"/>
        </w:rPr>
        <w:t>:</w:t>
      </w:r>
      <w:r w:rsidR="00C77C94">
        <w:rPr>
          <w:rFonts w:ascii="Tw Cen MT" w:hAnsi="Tw Cen MT" w:cstheme="minorHAnsi"/>
          <w:sz w:val="24"/>
          <w:szCs w:val="24"/>
          <w:lang w:val="en"/>
        </w:rPr>
        <w:t xml:space="preserve"> Prepared concept note</w:t>
      </w:r>
      <w:r>
        <w:rPr>
          <w:rFonts w:ascii="Tw Cen MT" w:hAnsi="Tw Cen MT" w:cstheme="minorHAnsi"/>
          <w:sz w:val="24"/>
          <w:szCs w:val="24"/>
          <w:lang w:val="en"/>
        </w:rPr>
        <w:t>s</w:t>
      </w:r>
      <w:r w:rsidR="00C77C94">
        <w:rPr>
          <w:rFonts w:ascii="Tw Cen MT" w:hAnsi="Tw Cen MT" w:cstheme="minorHAnsi"/>
          <w:sz w:val="24"/>
          <w:szCs w:val="24"/>
          <w:lang w:val="en"/>
        </w:rPr>
        <w:t xml:space="preserve"> and budget</w:t>
      </w:r>
      <w:r>
        <w:rPr>
          <w:rFonts w:ascii="Tw Cen MT" w:hAnsi="Tw Cen MT" w:cstheme="minorHAnsi"/>
          <w:sz w:val="24"/>
          <w:szCs w:val="24"/>
          <w:lang w:val="en"/>
        </w:rPr>
        <w:t>s</w:t>
      </w:r>
      <w:r w:rsidR="00D360FD">
        <w:rPr>
          <w:rFonts w:ascii="Tw Cen MT" w:hAnsi="Tw Cen MT" w:cstheme="minorHAnsi"/>
          <w:sz w:val="24"/>
          <w:szCs w:val="24"/>
          <w:lang w:val="en"/>
        </w:rPr>
        <w:t xml:space="preserve"> for </w:t>
      </w:r>
      <w:r>
        <w:rPr>
          <w:rFonts w:ascii="Tw Cen MT" w:hAnsi="Tw Cen MT" w:cstheme="minorHAnsi"/>
          <w:sz w:val="24"/>
          <w:szCs w:val="24"/>
          <w:lang w:val="en"/>
        </w:rPr>
        <w:t xml:space="preserve">both </w:t>
      </w:r>
      <w:r w:rsidR="00D360FD">
        <w:rPr>
          <w:rFonts w:ascii="Tw Cen MT" w:hAnsi="Tw Cen MT" w:cstheme="minorHAnsi"/>
          <w:sz w:val="24"/>
          <w:szCs w:val="24"/>
          <w:lang w:val="en"/>
        </w:rPr>
        <w:t>workshop</w:t>
      </w:r>
      <w:r>
        <w:rPr>
          <w:rFonts w:ascii="Tw Cen MT" w:hAnsi="Tw Cen MT" w:cstheme="minorHAnsi"/>
          <w:sz w:val="24"/>
          <w:szCs w:val="24"/>
          <w:lang w:val="en"/>
        </w:rPr>
        <w:t>s</w:t>
      </w:r>
      <w:r w:rsidR="00C77C94">
        <w:rPr>
          <w:rFonts w:ascii="Tw Cen MT" w:hAnsi="Tw Cen MT" w:cstheme="minorHAnsi"/>
          <w:sz w:val="24"/>
          <w:szCs w:val="24"/>
          <w:lang w:val="en"/>
        </w:rPr>
        <w:t>, engaged some hotels for qu</w:t>
      </w:r>
      <w:r w:rsidR="00D360FD">
        <w:rPr>
          <w:rFonts w:ascii="Tw Cen MT" w:hAnsi="Tw Cen MT" w:cstheme="minorHAnsi"/>
          <w:sz w:val="24"/>
          <w:szCs w:val="24"/>
          <w:lang w:val="en"/>
        </w:rPr>
        <w:t>otations to select venue for workshop</w:t>
      </w:r>
      <w:r>
        <w:rPr>
          <w:rFonts w:ascii="Tw Cen MT" w:hAnsi="Tw Cen MT" w:cstheme="minorHAnsi"/>
          <w:sz w:val="24"/>
          <w:szCs w:val="24"/>
          <w:lang w:val="en"/>
        </w:rPr>
        <w:t>s</w:t>
      </w:r>
      <w:r w:rsidR="00D360FD">
        <w:rPr>
          <w:rFonts w:ascii="Tw Cen MT" w:hAnsi="Tw Cen MT" w:cstheme="minorHAnsi"/>
          <w:sz w:val="24"/>
          <w:szCs w:val="24"/>
          <w:lang w:val="en"/>
        </w:rPr>
        <w:t xml:space="preserve"> and started the process to contract </w:t>
      </w:r>
      <w:r>
        <w:rPr>
          <w:rFonts w:ascii="Tw Cen MT" w:hAnsi="Tw Cen MT" w:cstheme="minorHAnsi"/>
          <w:sz w:val="24"/>
          <w:szCs w:val="24"/>
          <w:lang w:val="en"/>
        </w:rPr>
        <w:t xml:space="preserve">facilitator for each </w:t>
      </w:r>
      <w:r w:rsidR="00D360FD">
        <w:rPr>
          <w:rFonts w:ascii="Tw Cen MT" w:hAnsi="Tw Cen MT" w:cstheme="minorHAnsi"/>
          <w:sz w:val="24"/>
          <w:szCs w:val="24"/>
          <w:lang w:val="en"/>
        </w:rPr>
        <w:t xml:space="preserve">workshop. The </w:t>
      </w:r>
      <w:r>
        <w:rPr>
          <w:rFonts w:ascii="Tw Cen MT" w:hAnsi="Tw Cen MT" w:cstheme="minorHAnsi"/>
          <w:sz w:val="24"/>
          <w:szCs w:val="24"/>
          <w:lang w:val="en"/>
        </w:rPr>
        <w:t xml:space="preserve">activity 3.1.1 </w:t>
      </w:r>
      <w:r w:rsidR="00D360FD">
        <w:rPr>
          <w:rFonts w:ascii="Tw Cen MT" w:hAnsi="Tw Cen MT" w:cstheme="minorHAnsi"/>
          <w:sz w:val="24"/>
          <w:szCs w:val="24"/>
          <w:lang w:val="en"/>
        </w:rPr>
        <w:t>workshop is planned for 24-26 September 2025</w:t>
      </w:r>
      <w:r>
        <w:rPr>
          <w:rFonts w:ascii="Tw Cen MT" w:hAnsi="Tw Cen MT" w:cstheme="minorHAnsi"/>
          <w:sz w:val="24"/>
          <w:szCs w:val="24"/>
          <w:lang w:val="en"/>
        </w:rPr>
        <w:t>, while the workshop for activity 4.1.1 is planned for 2-3 October 2025.</w:t>
      </w:r>
    </w:p>
    <w:p w14:paraId="0973F574" w14:textId="77777777" w:rsidR="00C77C94" w:rsidRDefault="00C77C94" w:rsidP="009B74C4">
      <w:pPr>
        <w:spacing w:after="0"/>
        <w:ind w:left="720"/>
        <w:jc w:val="both"/>
        <w:rPr>
          <w:rFonts w:ascii="Tw Cen MT" w:hAnsi="Tw Cen MT" w:cstheme="minorHAnsi"/>
          <w:sz w:val="24"/>
          <w:szCs w:val="24"/>
          <w:lang w:val="en"/>
        </w:rPr>
      </w:pPr>
    </w:p>
    <w:p w14:paraId="0DF0A57F" w14:textId="77777777" w:rsidR="009B74C4" w:rsidRPr="00C77C94" w:rsidRDefault="009B74C4" w:rsidP="009B74C4">
      <w:pPr>
        <w:spacing w:after="0"/>
        <w:ind w:left="720"/>
        <w:jc w:val="both"/>
        <w:rPr>
          <w:rFonts w:ascii="Tw Cen MT" w:hAnsi="Tw Cen MT" w:cstheme="minorHAnsi"/>
          <w:sz w:val="24"/>
          <w:szCs w:val="24"/>
          <w:lang w:val="en"/>
        </w:rPr>
      </w:pPr>
    </w:p>
    <w:p w14:paraId="57734384" w14:textId="54221210" w:rsidR="00F94060" w:rsidRPr="009B74C4" w:rsidRDefault="00000000" w:rsidP="00D82992">
      <w:pPr>
        <w:spacing w:after="0"/>
        <w:ind w:left="720"/>
        <w:jc w:val="both"/>
        <w:rPr>
          <w:rFonts w:ascii="Tw Cen MT" w:hAnsi="Tw Cen MT" w:cstheme="minorHAnsi"/>
          <w:i/>
          <w:iCs/>
          <w:sz w:val="24"/>
          <w:szCs w:val="24"/>
        </w:rPr>
      </w:pPr>
      <w:r w:rsidRPr="009B74C4">
        <w:rPr>
          <w:rFonts w:ascii="Tw Cen MT" w:hAnsi="Tw Cen MT" w:cstheme="minorHAnsi"/>
          <w:b/>
          <w:bCs/>
          <w:i/>
          <w:iCs/>
          <w:sz w:val="24"/>
          <w:szCs w:val="24"/>
          <w:lang w:val="en"/>
        </w:rPr>
        <w:t>Which were the output/results of your activity?</w:t>
      </w:r>
      <w:r w:rsidRPr="009B74C4">
        <w:rPr>
          <w:rFonts w:ascii="Tw Cen MT" w:hAnsi="Tw Cen MT" w:cstheme="minorHAnsi"/>
          <w:i/>
          <w:iCs/>
          <w:sz w:val="24"/>
          <w:szCs w:val="24"/>
          <w:lang w:val="en"/>
        </w:rPr>
        <w:t xml:space="preserve"> </w:t>
      </w:r>
      <w:r w:rsidRPr="009B74C4">
        <w:rPr>
          <w:rFonts w:ascii="Tw Cen MT" w:hAnsi="Tw Cen MT" w:cstheme="minorHAnsi"/>
          <w:b/>
          <w:bCs/>
          <w:i/>
          <w:iCs/>
          <w:sz w:val="24"/>
          <w:szCs w:val="24"/>
          <w:lang w:val="en-GB"/>
        </w:rPr>
        <w:t>Please attach the deliverables produced (i.e. links to reports, training tools, research findings, workshop report with full participant lists including disaggregated data</w:t>
      </w:r>
      <w:r w:rsidRPr="009B74C4">
        <w:rPr>
          <w:rFonts w:ascii="Tw Cen MT" w:hAnsi="Tw Cen MT" w:cstheme="minorHAnsi"/>
          <w:b/>
          <w:bCs/>
          <w:i/>
          <w:iCs/>
          <w:sz w:val="24"/>
          <w:szCs w:val="24"/>
          <w:vertAlign w:val="superscript"/>
        </w:rPr>
        <w:footnoteReference w:id="1"/>
      </w:r>
      <w:r w:rsidRPr="009B74C4">
        <w:rPr>
          <w:rFonts w:ascii="Tw Cen MT" w:hAnsi="Tw Cen MT" w:cstheme="minorHAnsi"/>
          <w:b/>
          <w:bCs/>
          <w:i/>
          <w:iCs/>
          <w:sz w:val="24"/>
          <w:szCs w:val="24"/>
          <w:lang w:val="en-GB"/>
        </w:rPr>
        <w:t xml:space="preserve">). </w:t>
      </w:r>
    </w:p>
    <w:p w14:paraId="47515FF5" w14:textId="7ABB958E" w:rsidR="00F94060" w:rsidRDefault="00F94060" w:rsidP="00D82992">
      <w:pPr>
        <w:spacing w:after="0"/>
        <w:ind w:left="720"/>
        <w:jc w:val="both"/>
        <w:rPr>
          <w:rFonts w:ascii="Tw Cen MT" w:hAnsi="Tw Cen MT" w:cstheme="minorHAnsi"/>
          <w:sz w:val="24"/>
          <w:szCs w:val="24"/>
          <w:lang w:val="en-GB"/>
        </w:rPr>
      </w:pPr>
    </w:p>
    <w:p w14:paraId="7B9DFF4E" w14:textId="4606CBBD" w:rsidR="009B74C4" w:rsidRPr="009B74C4" w:rsidRDefault="009B74C4" w:rsidP="00D82992">
      <w:pPr>
        <w:spacing w:after="0"/>
        <w:ind w:left="720"/>
        <w:jc w:val="both"/>
        <w:rPr>
          <w:rFonts w:ascii="Tw Cen MT" w:hAnsi="Tw Cen MT" w:cstheme="minorHAnsi"/>
          <w:b/>
          <w:bCs/>
          <w:sz w:val="24"/>
          <w:szCs w:val="24"/>
          <w:u w:val="single"/>
          <w:lang w:val="en-GB"/>
        </w:rPr>
      </w:pPr>
      <w:r w:rsidRPr="009B74C4">
        <w:rPr>
          <w:rFonts w:ascii="Tw Cen MT" w:hAnsi="Tw Cen MT" w:cstheme="minorHAnsi"/>
          <w:b/>
          <w:bCs/>
          <w:sz w:val="24"/>
          <w:szCs w:val="24"/>
          <w:u w:val="single"/>
          <w:lang w:val="en-GB"/>
        </w:rPr>
        <w:t>GHANA</w:t>
      </w:r>
    </w:p>
    <w:p w14:paraId="6F3D3251" w14:textId="26179875" w:rsidR="00D82992" w:rsidRPr="00A11F48" w:rsidRDefault="00FB37FB" w:rsidP="00D82992">
      <w:pPr>
        <w:spacing w:after="0"/>
        <w:ind w:left="720"/>
        <w:jc w:val="both"/>
        <w:rPr>
          <w:rFonts w:ascii="Tw Cen MT" w:hAnsi="Tw Cen MT" w:cstheme="minorHAnsi"/>
          <w:sz w:val="24"/>
          <w:szCs w:val="24"/>
          <w:lang w:val="en-GB"/>
        </w:rPr>
      </w:pPr>
      <w:r w:rsidRPr="00A11F48">
        <w:rPr>
          <w:rFonts w:ascii="Tw Cen MT" w:hAnsi="Tw Cen MT" w:cstheme="minorHAnsi"/>
          <w:sz w:val="24"/>
          <w:szCs w:val="24"/>
          <w:lang w:val="en-GB"/>
        </w:rPr>
        <w:t>The following document are attached to this report:</w:t>
      </w:r>
    </w:p>
    <w:p w14:paraId="4DFAE84A" w14:textId="5F037600" w:rsidR="000F4F99" w:rsidRDefault="00666CBC" w:rsidP="00FB37FB">
      <w:pPr>
        <w:pStyle w:val="ListParagraph"/>
        <w:numPr>
          <w:ilvl w:val="1"/>
          <w:numId w:val="7"/>
        </w:numPr>
        <w:spacing w:after="0"/>
        <w:jc w:val="both"/>
        <w:rPr>
          <w:rFonts w:ascii="Tw Cen MT" w:hAnsi="Tw Cen MT" w:cstheme="minorHAnsi"/>
          <w:sz w:val="24"/>
          <w:szCs w:val="24"/>
          <w:lang w:val="en-GB"/>
        </w:rPr>
      </w:pPr>
      <w:r>
        <w:rPr>
          <w:rFonts w:ascii="Tw Cen MT" w:hAnsi="Tw Cen MT" w:cstheme="minorHAnsi"/>
          <w:sz w:val="24"/>
          <w:szCs w:val="24"/>
          <w:lang w:val="en-GB"/>
        </w:rPr>
        <w:t xml:space="preserve">List of participants </w:t>
      </w:r>
      <w:r w:rsidR="003F536F">
        <w:rPr>
          <w:rFonts w:ascii="Tw Cen MT" w:hAnsi="Tw Cen MT" w:cstheme="minorHAnsi"/>
          <w:sz w:val="24"/>
          <w:szCs w:val="24"/>
          <w:lang w:val="en-GB"/>
        </w:rPr>
        <w:t xml:space="preserve">of </w:t>
      </w:r>
      <w:r w:rsidR="009B74C4">
        <w:rPr>
          <w:rFonts w:ascii="Tw Cen MT" w:hAnsi="Tw Cen MT" w:cstheme="minorHAnsi"/>
          <w:sz w:val="24"/>
          <w:szCs w:val="24"/>
          <w:lang w:val="en-GB"/>
        </w:rPr>
        <w:t>Activity 3.1.1</w:t>
      </w:r>
      <w:r w:rsidR="003F536F">
        <w:rPr>
          <w:rFonts w:ascii="Tw Cen MT" w:hAnsi="Tw Cen MT" w:cstheme="minorHAnsi"/>
          <w:sz w:val="24"/>
          <w:szCs w:val="24"/>
          <w:lang w:val="en-GB"/>
        </w:rPr>
        <w:t xml:space="preserve"> workshop</w:t>
      </w:r>
    </w:p>
    <w:p w14:paraId="15A6D66C" w14:textId="77777777" w:rsidR="009C52DC" w:rsidRPr="00A11F48" w:rsidRDefault="009C52DC" w:rsidP="00D82992">
      <w:pPr>
        <w:spacing w:after="0"/>
        <w:jc w:val="both"/>
        <w:rPr>
          <w:rFonts w:ascii="Tw Cen MT" w:hAnsi="Tw Cen MT" w:cstheme="minorHAnsi"/>
          <w:sz w:val="24"/>
          <w:szCs w:val="24"/>
          <w:lang w:val="en-GB"/>
        </w:rPr>
      </w:pPr>
    </w:p>
    <w:p w14:paraId="17DB1053" w14:textId="77777777" w:rsidR="00F94060" w:rsidRPr="00A11F48" w:rsidRDefault="00000000" w:rsidP="00D82992">
      <w:pPr>
        <w:pStyle w:val="ListParagraph"/>
        <w:spacing w:after="0"/>
        <w:rPr>
          <w:rFonts w:ascii="Tw Cen MT" w:hAnsi="Tw Cen MT" w:cstheme="minorHAnsi"/>
          <w:b/>
          <w:bCs/>
          <w:sz w:val="24"/>
          <w:szCs w:val="24"/>
          <w:lang w:val="en-GB"/>
        </w:rPr>
      </w:pPr>
      <w:r w:rsidRPr="00A11F48">
        <w:rPr>
          <w:rFonts w:ascii="Tw Cen MT" w:hAnsi="Tw Cen MT" w:cstheme="minorHAnsi"/>
          <w:b/>
          <w:bCs/>
          <w:sz w:val="24"/>
          <w:szCs w:val="24"/>
          <w:lang w:val="en"/>
        </w:rPr>
        <w:t xml:space="preserve">How the activity contributed to achieve the objective of your project? </w:t>
      </w:r>
    </w:p>
    <w:p w14:paraId="0FE2A82C" w14:textId="77777777" w:rsidR="00DF3E5F" w:rsidRPr="003F536F" w:rsidRDefault="00DF3E5F" w:rsidP="00D82992">
      <w:pPr>
        <w:spacing w:after="0"/>
        <w:ind w:left="720"/>
        <w:jc w:val="both"/>
        <w:rPr>
          <w:rFonts w:ascii="Tw Cen MT" w:hAnsi="Tw Cen MT" w:cstheme="minorHAnsi"/>
          <w:sz w:val="12"/>
          <w:szCs w:val="12"/>
          <w:lang w:val="en-GB"/>
        </w:rPr>
      </w:pPr>
    </w:p>
    <w:p w14:paraId="0B836BA6" w14:textId="684DC6C9" w:rsidR="009B74C4" w:rsidRPr="009B74C4" w:rsidRDefault="009B74C4" w:rsidP="00D82992">
      <w:pPr>
        <w:spacing w:after="0"/>
        <w:ind w:left="720"/>
        <w:jc w:val="both"/>
        <w:rPr>
          <w:rFonts w:ascii="Tw Cen MT" w:hAnsi="Tw Cen MT" w:cstheme="minorHAnsi"/>
          <w:b/>
          <w:bCs/>
          <w:sz w:val="24"/>
          <w:szCs w:val="24"/>
          <w:u w:val="single"/>
          <w:lang w:val="en-GB"/>
        </w:rPr>
      </w:pPr>
      <w:r w:rsidRPr="009B74C4">
        <w:rPr>
          <w:rFonts w:ascii="Tw Cen MT" w:hAnsi="Tw Cen MT" w:cstheme="minorHAnsi"/>
          <w:b/>
          <w:bCs/>
          <w:sz w:val="24"/>
          <w:szCs w:val="24"/>
          <w:u w:val="single"/>
          <w:lang w:val="en-GB"/>
        </w:rPr>
        <w:t>GHANA</w:t>
      </w:r>
    </w:p>
    <w:p w14:paraId="4A0DFD38" w14:textId="0DC2F6D1" w:rsidR="00F94060" w:rsidRPr="00A11F48" w:rsidRDefault="003F536F" w:rsidP="00D82992">
      <w:pPr>
        <w:spacing w:after="0"/>
        <w:ind w:left="720"/>
        <w:jc w:val="both"/>
        <w:rPr>
          <w:rFonts w:ascii="Tw Cen MT" w:hAnsi="Tw Cen MT" w:cstheme="minorHAnsi"/>
          <w:sz w:val="24"/>
          <w:szCs w:val="24"/>
          <w:lang w:val="en-GB"/>
        </w:rPr>
      </w:pPr>
      <w:r>
        <w:rPr>
          <w:rFonts w:ascii="Tw Cen MT" w:hAnsi="Tw Cen MT" w:cstheme="minorHAnsi"/>
          <w:sz w:val="24"/>
          <w:szCs w:val="24"/>
          <w:lang w:val="en-GB"/>
        </w:rPr>
        <w:t xml:space="preserve">Activity 3.1.1 works towards a strong promotion of rights of women and girls with disabilities through the government’s commitment to the provisions of the ADP which is more reflective of </w:t>
      </w:r>
      <w:r w:rsidR="00BE0188">
        <w:rPr>
          <w:rFonts w:ascii="Tw Cen MT" w:hAnsi="Tw Cen MT" w:cstheme="minorHAnsi"/>
          <w:sz w:val="24"/>
          <w:szCs w:val="24"/>
          <w:lang w:val="en-GB"/>
        </w:rPr>
        <w:t>abuse of rights that women and girls in Africa suffer.</w:t>
      </w:r>
      <w:r w:rsidR="009F0A58">
        <w:rPr>
          <w:rFonts w:ascii="Tw Cen MT" w:hAnsi="Tw Cen MT" w:cstheme="minorHAnsi"/>
          <w:sz w:val="24"/>
          <w:szCs w:val="24"/>
          <w:lang w:val="en-GB"/>
        </w:rPr>
        <w:t xml:space="preserve"> The workshop contributes to advocacy and lobbying efforts that will get the government to ratify the ADP and become bound by its provisions.</w:t>
      </w:r>
    </w:p>
    <w:p w14:paraId="15B8289C" w14:textId="77777777" w:rsidR="00F94060" w:rsidRDefault="00F94060">
      <w:pPr>
        <w:pStyle w:val="ListParagraph"/>
        <w:rPr>
          <w:rFonts w:ascii="Tw Cen MT" w:hAnsi="Tw Cen MT" w:cstheme="minorHAnsi"/>
          <w:sz w:val="24"/>
          <w:szCs w:val="24"/>
          <w:lang w:val="en-GB"/>
        </w:rPr>
      </w:pPr>
    </w:p>
    <w:p w14:paraId="66062A03" w14:textId="618223F2" w:rsidR="009B74C4" w:rsidRPr="009B74C4" w:rsidRDefault="009B74C4">
      <w:pPr>
        <w:pStyle w:val="ListParagraph"/>
        <w:rPr>
          <w:rFonts w:ascii="Tw Cen MT" w:hAnsi="Tw Cen MT" w:cstheme="minorHAnsi"/>
          <w:b/>
          <w:bCs/>
          <w:sz w:val="24"/>
          <w:szCs w:val="24"/>
          <w:u w:val="single"/>
          <w:lang w:val="en-GB"/>
        </w:rPr>
      </w:pPr>
      <w:r w:rsidRPr="009B74C4">
        <w:rPr>
          <w:rFonts w:ascii="Tw Cen MT" w:hAnsi="Tw Cen MT" w:cstheme="minorHAnsi"/>
          <w:b/>
          <w:bCs/>
          <w:sz w:val="24"/>
          <w:szCs w:val="24"/>
          <w:u w:val="single"/>
          <w:lang w:val="en-GB"/>
        </w:rPr>
        <w:t>BENIN</w:t>
      </w:r>
    </w:p>
    <w:p w14:paraId="0A2AD58F" w14:textId="72C7C4F4" w:rsidR="009B74C4" w:rsidRDefault="009B74C4">
      <w:pPr>
        <w:pStyle w:val="ListParagraph"/>
        <w:rPr>
          <w:rFonts w:ascii="Tw Cen MT" w:hAnsi="Tw Cen MT" w:cstheme="minorHAnsi"/>
          <w:sz w:val="24"/>
          <w:szCs w:val="24"/>
          <w:lang w:val="en-GB"/>
        </w:rPr>
      </w:pPr>
      <w:r w:rsidRPr="009B74C4">
        <w:rPr>
          <w:rFonts w:ascii="Tw Cen MT" w:hAnsi="Tw Cen MT" w:cstheme="minorHAnsi"/>
          <w:sz w:val="24"/>
          <w:szCs w:val="24"/>
          <w:lang w:val="en-GB"/>
        </w:rPr>
        <w:t xml:space="preserve">These activities contribute directly to achieving the strategic objective of the SPADRA project.  </w:t>
      </w:r>
    </w:p>
    <w:p w14:paraId="2CE4F22F" w14:textId="77777777" w:rsidR="009B74C4" w:rsidRPr="00A11F48" w:rsidRDefault="009B74C4">
      <w:pPr>
        <w:pStyle w:val="ListParagraph"/>
        <w:rPr>
          <w:rFonts w:ascii="Tw Cen MT" w:hAnsi="Tw Cen MT" w:cstheme="minorHAnsi"/>
          <w:sz w:val="24"/>
          <w:szCs w:val="24"/>
          <w:lang w:val="en-GB"/>
        </w:rPr>
      </w:pPr>
    </w:p>
    <w:p w14:paraId="54FAA54A" w14:textId="77777777" w:rsidR="00F94060" w:rsidRPr="00A11F48" w:rsidRDefault="00000000">
      <w:pPr>
        <w:pStyle w:val="ListParagraph"/>
        <w:numPr>
          <w:ilvl w:val="0"/>
          <w:numId w:val="1"/>
        </w:numPr>
        <w:spacing w:after="0" w:line="240" w:lineRule="auto"/>
        <w:rPr>
          <w:rFonts w:ascii="Tw Cen MT" w:hAnsi="Tw Cen MT" w:cstheme="minorHAnsi"/>
          <w:sz w:val="24"/>
          <w:szCs w:val="24"/>
          <w:lang w:val="en"/>
        </w:rPr>
      </w:pPr>
      <w:r w:rsidRPr="00A11F48">
        <w:rPr>
          <w:rFonts w:ascii="Tw Cen MT" w:hAnsi="Tw Cen MT" w:cstheme="minorHAnsi"/>
          <w:b/>
          <w:bCs/>
          <w:sz w:val="24"/>
          <w:szCs w:val="24"/>
          <w:lang w:val="en"/>
        </w:rPr>
        <w:t>Adaptations</w:t>
      </w:r>
      <w:r w:rsidRPr="00A11F48">
        <w:rPr>
          <w:rFonts w:ascii="Tw Cen MT" w:hAnsi="Tw Cen MT" w:cstheme="minorHAnsi"/>
          <w:sz w:val="24"/>
          <w:szCs w:val="24"/>
          <w:lang w:val="en"/>
        </w:rPr>
        <w:t xml:space="preserve">. </w:t>
      </w:r>
      <w:r w:rsidRPr="00A11F48">
        <w:rPr>
          <w:rFonts w:ascii="Tw Cen MT" w:hAnsi="Tw Cen MT" w:cstheme="minorHAnsi"/>
          <w:sz w:val="24"/>
          <w:szCs w:val="24"/>
          <w:lang w:val="en"/>
        </w:rPr>
        <w:br/>
      </w:r>
      <w:r w:rsidRPr="00A11F48">
        <w:rPr>
          <w:rFonts w:ascii="Tw Cen MT" w:hAnsi="Tw Cen MT" w:cstheme="minorHAnsi"/>
          <w:b/>
          <w:bCs/>
          <w:sz w:val="24"/>
          <w:szCs w:val="24"/>
          <w:lang w:val="en-GB"/>
        </w:rPr>
        <w:t>Describe any challenges, delays, changes or risk in activity implementation</w:t>
      </w:r>
      <w:r w:rsidRPr="00A11F48">
        <w:rPr>
          <w:rFonts w:ascii="Tw Cen MT" w:hAnsi="Tw Cen MT" w:cstheme="minorHAnsi"/>
          <w:sz w:val="24"/>
          <w:szCs w:val="24"/>
          <w:lang w:val="en-GB"/>
        </w:rPr>
        <w:t xml:space="preserve"> </w:t>
      </w:r>
      <w:r w:rsidRPr="00A11F48">
        <w:rPr>
          <w:rFonts w:ascii="Tw Cen MT" w:hAnsi="Tw Cen MT" w:cstheme="minorHAnsi"/>
          <w:b/>
          <w:bCs/>
          <w:sz w:val="24"/>
          <w:szCs w:val="24"/>
          <w:lang w:val="en-GB"/>
        </w:rPr>
        <w:t>that might have affected the achievement of your objective</w:t>
      </w:r>
      <w:r w:rsidRPr="00A11F48">
        <w:rPr>
          <w:rFonts w:ascii="Tw Cen MT" w:hAnsi="Tw Cen MT" w:cstheme="minorHAnsi"/>
          <w:sz w:val="24"/>
          <w:szCs w:val="24"/>
          <w:lang w:val="en-GB"/>
        </w:rPr>
        <w:t xml:space="preserve">. </w:t>
      </w:r>
    </w:p>
    <w:p w14:paraId="2EA3DFB3" w14:textId="77777777" w:rsidR="00F94060" w:rsidRPr="00A11F48" w:rsidRDefault="00000000">
      <w:pPr>
        <w:pStyle w:val="ListParagraph"/>
        <w:spacing w:after="0" w:line="240" w:lineRule="auto"/>
        <w:rPr>
          <w:rFonts w:ascii="Tw Cen MT" w:hAnsi="Tw Cen MT" w:cstheme="minorHAnsi"/>
          <w:b/>
          <w:bCs/>
          <w:sz w:val="24"/>
          <w:szCs w:val="24"/>
          <w:lang w:val="en-GB"/>
        </w:rPr>
      </w:pPr>
      <w:r w:rsidRPr="00A11F48">
        <w:rPr>
          <w:rFonts w:ascii="Tw Cen MT" w:hAnsi="Tw Cen MT" w:cstheme="minorHAnsi"/>
          <w:b/>
          <w:bCs/>
          <w:sz w:val="24"/>
          <w:szCs w:val="24"/>
          <w:lang w:val="en-GB"/>
        </w:rPr>
        <w:t xml:space="preserve">What was done to address these challenges and mitigate the effect? </w:t>
      </w:r>
    </w:p>
    <w:p w14:paraId="5FC9AB5E" w14:textId="77777777" w:rsidR="00F94060" w:rsidRPr="00BE0188" w:rsidRDefault="00F94060">
      <w:pPr>
        <w:pStyle w:val="ListParagraph"/>
        <w:spacing w:after="0" w:line="240" w:lineRule="auto"/>
        <w:rPr>
          <w:rFonts w:ascii="Tw Cen MT" w:hAnsi="Tw Cen MT" w:cstheme="minorHAnsi"/>
          <w:sz w:val="12"/>
          <w:szCs w:val="12"/>
          <w:lang w:val="en-GB"/>
        </w:rPr>
      </w:pPr>
    </w:p>
    <w:p w14:paraId="56C03114" w14:textId="60D53AED" w:rsidR="00F94060" w:rsidRPr="00A11F48" w:rsidRDefault="00000000">
      <w:pPr>
        <w:pStyle w:val="ListParagraph"/>
        <w:spacing w:after="0" w:line="240" w:lineRule="auto"/>
        <w:rPr>
          <w:rFonts w:ascii="Tw Cen MT" w:hAnsi="Tw Cen MT" w:cstheme="minorHAnsi"/>
          <w:sz w:val="24"/>
          <w:szCs w:val="24"/>
          <w:lang w:val="en"/>
        </w:rPr>
      </w:pPr>
      <w:r w:rsidRPr="00A11F48">
        <w:rPr>
          <w:rFonts w:ascii="Tw Cen MT" w:hAnsi="Tw Cen MT" w:cstheme="minorHAnsi"/>
          <w:sz w:val="24"/>
          <w:szCs w:val="24"/>
          <w:lang w:val="en"/>
        </w:rPr>
        <w:t>No</w:t>
      </w:r>
      <w:r w:rsidR="00C92D86" w:rsidRPr="00A11F48">
        <w:rPr>
          <w:rFonts w:ascii="Tw Cen MT" w:hAnsi="Tw Cen MT" w:cstheme="minorHAnsi"/>
          <w:sz w:val="24"/>
          <w:szCs w:val="24"/>
          <w:lang w:val="en"/>
        </w:rPr>
        <w:t>t applicable</w:t>
      </w:r>
      <w:r w:rsidRPr="00A11F48">
        <w:rPr>
          <w:rFonts w:ascii="Tw Cen MT" w:hAnsi="Tw Cen MT" w:cstheme="minorHAnsi"/>
          <w:sz w:val="24"/>
          <w:szCs w:val="24"/>
          <w:lang w:val="en"/>
        </w:rPr>
        <w:t>.</w:t>
      </w:r>
    </w:p>
    <w:p w14:paraId="2627B6BE" w14:textId="77777777" w:rsidR="00F94060" w:rsidRPr="00A11F48" w:rsidRDefault="00F94060">
      <w:pPr>
        <w:pStyle w:val="ListParagraph"/>
        <w:spacing w:after="0" w:line="240" w:lineRule="auto"/>
        <w:rPr>
          <w:rFonts w:ascii="Tw Cen MT" w:hAnsi="Tw Cen MT" w:cstheme="minorHAnsi"/>
          <w:sz w:val="24"/>
          <w:szCs w:val="24"/>
          <w:lang w:val="en"/>
        </w:rPr>
      </w:pPr>
    </w:p>
    <w:p w14:paraId="5C9A4EC5" w14:textId="77777777" w:rsidR="00F94060" w:rsidRPr="00A11F48" w:rsidRDefault="00000000">
      <w:pPr>
        <w:pStyle w:val="ListParagraph"/>
        <w:numPr>
          <w:ilvl w:val="0"/>
          <w:numId w:val="1"/>
        </w:numPr>
        <w:spacing w:before="240"/>
        <w:rPr>
          <w:rFonts w:ascii="Tw Cen MT" w:hAnsi="Tw Cen MT" w:cstheme="minorHAnsi"/>
          <w:b/>
          <w:bCs/>
          <w:sz w:val="24"/>
          <w:szCs w:val="24"/>
          <w:lang w:val="en"/>
        </w:rPr>
      </w:pPr>
      <w:r w:rsidRPr="00A11F48">
        <w:rPr>
          <w:rFonts w:ascii="Tw Cen MT" w:hAnsi="Tw Cen MT" w:cstheme="minorHAnsi"/>
          <w:b/>
          <w:bCs/>
          <w:sz w:val="24"/>
          <w:szCs w:val="24"/>
        </w:rPr>
        <w:t>Participation</w:t>
      </w:r>
      <w:r w:rsidRPr="00A11F48">
        <w:rPr>
          <w:rFonts w:ascii="Tw Cen MT" w:hAnsi="Tw Cen MT" w:cstheme="minorHAnsi"/>
          <w:b/>
          <w:bCs/>
          <w:sz w:val="24"/>
          <w:szCs w:val="24"/>
          <w:lang w:val="en-GB"/>
        </w:rPr>
        <w:t xml:space="preserve"> &amp; intersectionality</w:t>
      </w:r>
      <w:r w:rsidRPr="00A11F48">
        <w:rPr>
          <w:rFonts w:ascii="Tw Cen MT" w:hAnsi="Tw Cen MT" w:cstheme="minorHAnsi"/>
          <w:sz w:val="24"/>
          <w:szCs w:val="24"/>
          <w:lang w:val="en-GB"/>
        </w:rPr>
        <w:t xml:space="preserve">: </w:t>
      </w:r>
      <w:r w:rsidRPr="00A11F48">
        <w:rPr>
          <w:rFonts w:ascii="Tw Cen MT" w:hAnsi="Tw Cen MT" w:cstheme="minorHAnsi"/>
          <w:sz w:val="24"/>
          <w:szCs w:val="24"/>
          <w:lang w:val="en-GB"/>
        </w:rPr>
        <w:br/>
      </w:r>
      <w:r w:rsidRPr="00A11F48">
        <w:rPr>
          <w:rFonts w:ascii="Tw Cen MT" w:hAnsi="Tw Cen MT" w:cstheme="minorHAnsi"/>
          <w:b/>
          <w:bCs/>
          <w:sz w:val="24"/>
          <w:szCs w:val="24"/>
          <w:lang w:val="en-GB"/>
        </w:rPr>
        <w:t xml:space="preserve">How many people took part and/or were targeted by the activity? (Please disaggregated by age, gender, type of impairment, indigenous status). </w:t>
      </w:r>
      <w:r w:rsidRPr="00A11F48">
        <w:rPr>
          <w:rFonts w:ascii="Tw Cen MT" w:hAnsi="Tw Cen MT" w:cstheme="minorHAnsi"/>
          <w:b/>
          <w:bCs/>
          <w:sz w:val="24"/>
          <w:szCs w:val="24"/>
          <w:lang w:val="en-GB"/>
        </w:rPr>
        <w:br/>
        <w:t>Please describe measures taken to ensure inclusion of women, children, older persons, indigenous persons with disabilities and other underrepresented groups</w:t>
      </w:r>
      <w:r w:rsidRPr="00A11F48">
        <w:rPr>
          <w:rStyle w:val="FootnoteReference"/>
          <w:rFonts w:ascii="Tw Cen MT" w:hAnsi="Tw Cen MT" w:cstheme="minorHAnsi"/>
          <w:b/>
          <w:bCs/>
          <w:sz w:val="24"/>
          <w:szCs w:val="24"/>
          <w:lang w:val="en-GB"/>
        </w:rPr>
        <w:footnoteReference w:id="2"/>
      </w:r>
      <w:r w:rsidRPr="00A11F48">
        <w:rPr>
          <w:rFonts w:ascii="Tw Cen MT" w:hAnsi="Tw Cen MT" w:cstheme="minorHAnsi"/>
          <w:b/>
          <w:bCs/>
          <w:sz w:val="24"/>
          <w:szCs w:val="24"/>
          <w:lang w:val="en-GB"/>
        </w:rPr>
        <w:t xml:space="preserve"> as relevant.  </w:t>
      </w:r>
    </w:p>
    <w:p w14:paraId="26CCBACD" w14:textId="77777777" w:rsidR="00F94060" w:rsidRPr="00BE0188" w:rsidRDefault="00F94060">
      <w:pPr>
        <w:pStyle w:val="ListParagraph"/>
        <w:spacing w:before="240"/>
        <w:rPr>
          <w:rFonts w:ascii="Tw Cen MT" w:hAnsi="Tw Cen MT" w:cstheme="minorHAnsi"/>
          <w:sz w:val="12"/>
          <w:szCs w:val="12"/>
          <w:lang w:val="en"/>
        </w:rPr>
      </w:pPr>
    </w:p>
    <w:p w14:paraId="0BA6A4F7" w14:textId="6469523C" w:rsidR="009B74C4" w:rsidRPr="009B74C4" w:rsidRDefault="009B74C4">
      <w:pPr>
        <w:pStyle w:val="ListParagraph"/>
        <w:spacing w:before="240"/>
        <w:jc w:val="both"/>
        <w:rPr>
          <w:rFonts w:ascii="Tw Cen MT" w:hAnsi="Tw Cen MT" w:cstheme="minorHAnsi"/>
          <w:b/>
          <w:bCs/>
          <w:sz w:val="24"/>
          <w:szCs w:val="24"/>
          <w:u w:val="single"/>
          <w:lang w:val="en"/>
        </w:rPr>
      </w:pPr>
      <w:r w:rsidRPr="009B74C4">
        <w:rPr>
          <w:rFonts w:ascii="Tw Cen MT" w:hAnsi="Tw Cen MT" w:cstheme="minorHAnsi"/>
          <w:b/>
          <w:bCs/>
          <w:sz w:val="24"/>
          <w:szCs w:val="24"/>
          <w:u w:val="single"/>
          <w:lang w:val="en"/>
        </w:rPr>
        <w:t>GHANA</w:t>
      </w:r>
    </w:p>
    <w:p w14:paraId="17271F25" w14:textId="5B5C32BB" w:rsidR="00F94060" w:rsidRDefault="001C21CF">
      <w:pPr>
        <w:pStyle w:val="ListParagraph"/>
        <w:spacing w:before="240"/>
        <w:jc w:val="both"/>
        <w:rPr>
          <w:rFonts w:ascii="Tw Cen MT" w:hAnsi="Tw Cen MT" w:cstheme="minorHAnsi"/>
          <w:sz w:val="24"/>
          <w:szCs w:val="24"/>
          <w:lang w:val="en"/>
        </w:rPr>
      </w:pPr>
      <w:r>
        <w:rPr>
          <w:rFonts w:ascii="Tw Cen MT" w:hAnsi="Tw Cen MT" w:cstheme="minorHAnsi"/>
          <w:sz w:val="24"/>
          <w:szCs w:val="24"/>
          <w:lang w:val="en"/>
        </w:rPr>
        <w:t>There were 1</w:t>
      </w:r>
      <w:r w:rsidR="002D5451">
        <w:rPr>
          <w:rFonts w:ascii="Tw Cen MT" w:hAnsi="Tw Cen MT" w:cstheme="minorHAnsi"/>
          <w:sz w:val="24"/>
          <w:szCs w:val="24"/>
          <w:lang w:val="en"/>
        </w:rPr>
        <w:t>8</w:t>
      </w:r>
      <w:r>
        <w:rPr>
          <w:rFonts w:ascii="Tw Cen MT" w:hAnsi="Tw Cen MT" w:cstheme="minorHAnsi"/>
          <w:sz w:val="24"/>
          <w:szCs w:val="24"/>
          <w:lang w:val="en"/>
        </w:rPr>
        <w:t xml:space="preserve"> </w:t>
      </w:r>
      <w:r w:rsidR="00691832">
        <w:rPr>
          <w:rFonts w:ascii="Tw Cen MT" w:hAnsi="Tw Cen MT" w:cstheme="minorHAnsi"/>
          <w:sz w:val="24"/>
          <w:szCs w:val="24"/>
          <w:lang w:val="en"/>
        </w:rPr>
        <w:t xml:space="preserve">direct </w:t>
      </w:r>
      <w:r>
        <w:rPr>
          <w:rFonts w:ascii="Tw Cen MT" w:hAnsi="Tw Cen MT" w:cstheme="minorHAnsi"/>
          <w:sz w:val="24"/>
          <w:szCs w:val="24"/>
          <w:lang w:val="en"/>
        </w:rPr>
        <w:t xml:space="preserve">participants </w:t>
      </w:r>
      <w:r w:rsidR="002D5451">
        <w:rPr>
          <w:rFonts w:ascii="Tw Cen MT" w:hAnsi="Tw Cen MT" w:cstheme="minorHAnsi"/>
          <w:sz w:val="24"/>
          <w:szCs w:val="24"/>
          <w:lang w:val="en"/>
        </w:rPr>
        <w:t xml:space="preserve">and assistants, </w:t>
      </w:r>
      <w:r>
        <w:rPr>
          <w:rFonts w:ascii="Tw Cen MT" w:hAnsi="Tw Cen MT" w:cstheme="minorHAnsi"/>
          <w:sz w:val="24"/>
          <w:szCs w:val="24"/>
          <w:lang w:val="en"/>
        </w:rPr>
        <w:t>comp</w:t>
      </w:r>
      <w:r w:rsidR="002D5451">
        <w:rPr>
          <w:rFonts w:ascii="Tw Cen MT" w:hAnsi="Tw Cen MT" w:cstheme="minorHAnsi"/>
          <w:sz w:val="24"/>
          <w:szCs w:val="24"/>
          <w:lang w:val="en"/>
        </w:rPr>
        <w:t>rised</w:t>
      </w:r>
      <w:r>
        <w:rPr>
          <w:rFonts w:ascii="Tw Cen MT" w:hAnsi="Tw Cen MT" w:cstheme="minorHAnsi"/>
          <w:sz w:val="24"/>
          <w:szCs w:val="24"/>
          <w:lang w:val="en"/>
        </w:rPr>
        <w:t xml:space="preserve"> of 1</w:t>
      </w:r>
      <w:r w:rsidR="002D5451">
        <w:rPr>
          <w:rFonts w:ascii="Tw Cen MT" w:hAnsi="Tw Cen MT" w:cstheme="minorHAnsi"/>
          <w:sz w:val="24"/>
          <w:szCs w:val="24"/>
          <w:lang w:val="en"/>
        </w:rPr>
        <w:t>4</w:t>
      </w:r>
      <w:r>
        <w:rPr>
          <w:rFonts w:ascii="Tw Cen MT" w:hAnsi="Tw Cen MT" w:cstheme="minorHAnsi"/>
          <w:sz w:val="24"/>
          <w:szCs w:val="24"/>
          <w:lang w:val="en"/>
        </w:rPr>
        <w:t xml:space="preserve"> males and </w:t>
      </w:r>
      <w:r w:rsidR="002D5451">
        <w:rPr>
          <w:rFonts w:ascii="Tw Cen MT" w:hAnsi="Tw Cen MT" w:cstheme="minorHAnsi"/>
          <w:sz w:val="24"/>
          <w:szCs w:val="24"/>
          <w:lang w:val="en"/>
        </w:rPr>
        <w:t>4</w:t>
      </w:r>
      <w:r>
        <w:rPr>
          <w:rFonts w:ascii="Tw Cen MT" w:hAnsi="Tw Cen MT" w:cstheme="minorHAnsi"/>
          <w:sz w:val="24"/>
          <w:szCs w:val="24"/>
          <w:lang w:val="en"/>
        </w:rPr>
        <w:t xml:space="preserve"> females.</w:t>
      </w:r>
    </w:p>
    <w:p w14:paraId="27E311A5" w14:textId="7515585D" w:rsidR="00691832" w:rsidRPr="00A11F48" w:rsidRDefault="00691832">
      <w:pPr>
        <w:pStyle w:val="ListParagraph"/>
        <w:spacing w:before="240"/>
        <w:jc w:val="both"/>
        <w:rPr>
          <w:rFonts w:ascii="Tw Cen MT" w:hAnsi="Tw Cen MT" w:cstheme="minorHAnsi"/>
          <w:sz w:val="24"/>
          <w:szCs w:val="24"/>
          <w:lang w:val="en"/>
        </w:rPr>
      </w:pPr>
      <w:r>
        <w:rPr>
          <w:rFonts w:ascii="Tw Cen MT" w:hAnsi="Tw Cen MT" w:cstheme="minorHAnsi"/>
          <w:sz w:val="24"/>
          <w:szCs w:val="24"/>
          <w:lang w:val="en"/>
        </w:rPr>
        <w:t xml:space="preserve">There were 4 drivers of officials who were all males. </w:t>
      </w:r>
    </w:p>
    <w:p w14:paraId="52E28BA8" w14:textId="77777777" w:rsidR="00F94060" w:rsidRDefault="00F94060">
      <w:pPr>
        <w:pStyle w:val="ListParagraph"/>
        <w:spacing w:before="240"/>
        <w:jc w:val="both"/>
        <w:rPr>
          <w:rFonts w:ascii="Tw Cen MT" w:hAnsi="Tw Cen MT" w:cstheme="minorHAnsi"/>
          <w:sz w:val="24"/>
          <w:szCs w:val="24"/>
          <w:lang w:val="en"/>
        </w:rPr>
      </w:pPr>
    </w:p>
    <w:p w14:paraId="4120BB82" w14:textId="36991A4D" w:rsidR="009B74C4" w:rsidRPr="009B74C4" w:rsidRDefault="009B74C4">
      <w:pPr>
        <w:pStyle w:val="ListParagraph"/>
        <w:spacing w:before="240"/>
        <w:jc w:val="both"/>
        <w:rPr>
          <w:rFonts w:ascii="Tw Cen MT" w:hAnsi="Tw Cen MT" w:cstheme="minorHAnsi"/>
          <w:b/>
          <w:bCs/>
          <w:sz w:val="24"/>
          <w:szCs w:val="24"/>
          <w:u w:val="single"/>
          <w:lang w:val="en"/>
        </w:rPr>
      </w:pPr>
      <w:r w:rsidRPr="009B74C4">
        <w:rPr>
          <w:rFonts w:ascii="Tw Cen MT" w:hAnsi="Tw Cen MT" w:cstheme="minorHAnsi"/>
          <w:b/>
          <w:bCs/>
          <w:sz w:val="24"/>
          <w:szCs w:val="24"/>
          <w:u w:val="single"/>
          <w:lang w:val="en"/>
        </w:rPr>
        <w:t>BENIN</w:t>
      </w:r>
    </w:p>
    <w:p w14:paraId="5E85F9B5" w14:textId="17BC0130" w:rsidR="009B74C4" w:rsidRDefault="009B74C4">
      <w:pPr>
        <w:pStyle w:val="ListParagraph"/>
        <w:spacing w:before="240"/>
        <w:jc w:val="both"/>
        <w:rPr>
          <w:rFonts w:ascii="Tw Cen MT" w:hAnsi="Tw Cen MT" w:cstheme="minorHAnsi"/>
          <w:sz w:val="24"/>
          <w:szCs w:val="24"/>
          <w:lang w:val="en"/>
        </w:rPr>
      </w:pPr>
      <w:r>
        <w:rPr>
          <w:rFonts w:ascii="Tw Cen MT" w:hAnsi="Tw Cen MT" w:cstheme="minorHAnsi"/>
          <w:sz w:val="24"/>
          <w:szCs w:val="24"/>
          <w:lang w:val="en"/>
        </w:rPr>
        <w:t>Not applicable.</w:t>
      </w:r>
    </w:p>
    <w:p w14:paraId="12930B95" w14:textId="77777777" w:rsidR="009B74C4" w:rsidRPr="00A11F48" w:rsidRDefault="009B74C4">
      <w:pPr>
        <w:pStyle w:val="ListParagraph"/>
        <w:spacing w:before="240"/>
        <w:jc w:val="both"/>
        <w:rPr>
          <w:rFonts w:ascii="Tw Cen MT" w:hAnsi="Tw Cen MT" w:cstheme="minorHAnsi"/>
          <w:sz w:val="24"/>
          <w:szCs w:val="24"/>
          <w:lang w:val="en"/>
        </w:rPr>
      </w:pPr>
    </w:p>
    <w:p w14:paraId="5814953B" w14:textId="77777777" w:rsidR="00F94060" w:rsidRPr="00A11F48" w:rsidRDefault="00000000">
      <w:pPr>
        <w:pStyle w:val="ListParagraph"/>
        <w:numPr>
          <w:ilvl w:val="0"/>
          <w:numId w:val="1"/>
        </w:numPr>
        <w:rPr>
          <w:rFonts w:ascii="Tw Cen MT" w:hAnsi="Tw Cen MT" w:cstheme="minorHAnsi"/>
          <w:b/>
          <w:bCs/>
          <w:sz w:val="24"/>
          <w:szCs w:val="24"/>
          <w:lang w:val="en"/>
        </w:rPr>
      </w:pPr>
      <w:r w:rsidRPr="00A11F48">
        <w:rPr>
          <w:rFonts w:ascii="Tw Cen MT" w:hAnsi="Tw Cen MT" w:cstheme="minorHAnsi"/>
          <w:b/>
          <w:sz w:val="24"/>
          <w:szCs w:val="24"/>
          <w:lang w:val="en"/>
        </w:rPr>
        <w:t xml:space="preserve">Lessons Learned. </w:t>
      </w:r>
      <w:r w:rsidRPr="00A11F48">
        <w:rPr>
          <w:rFonts w:ascii="Tw Cen MT" w:hAnsi="Tw Cen MT" w:cstheme="minorHAnsi"/>
          <w:b/>
          <w:sz w:val="24"/>
          <w:szCs w:val="24"/>
          <w:lang w:val="en"/>
        </w:rPr>
        <w:br/>
      </w:r>
      <w:r w:rsidRPr="00A11F48">
        <w:rPr>
          <w:rFonts w:ascii="Tw Cen MT" w:hAnsi="Tw Cen MT" w:cstheme="minorHAnsi"/>
          <w:b/>
          <w:bCs/>
          <w:sz w:val="24"/>
          <w:szCs w:val="24"/>
          <w:lang w:val="en-GB"/>
        </w:rPr>
        <w:t>What are the main lessons learned (</w:t>
      </w:r>
      <w:r w:rsidRPr="00A11F48">
        <w:rPr>
          <w:rFonts w:ascii="Tw Cen MT" w:hAnsi="Tw Cen MT" w:cstheme="minorHAnsi"/>
          <w:b/>
          <w:bCs/>
          <w:sz w:val="24"/>
          <w:szCs w:val="24"/>
        </w:rPr>
        <w:t>programmatic, technical or operational</w:t>
      </w:r>
      <w:r w:rsidRPr="00A11F48">
        <w:rPr>
          <w:rFonts w:ascii="Tw Cen MT" w:hAnsi="Tw Cen MT" w:cstheme="minorHAnsi"/>
          <w:b/>
          <w:bCs/>
          <w:sz w:val="24"/>
          <w:szCs w:val="24"/>
          <w:lang w:val="en-GB"/>
        </w:rPr>
        <w:t xml:space="preserve">) from the project implementation? </w:t>
      </w:r>
      <w:r w:rsidRPr="00A11F48">
        <w:rPr>
          <w:rFonts w:ascii="Tw Cen MT" w:hAnsi="Tw Cen MT" w:cstheme="minorHAnsi"/>
          <w:b/>
          <w:bCs/>
          <w:sz w:val="24"/>
          <w:szCs w:val="24"/>
          <w:lang w:val="en-GB"/>
        </w:rPr>
        <w:br/>
      </w:r>
      <w:proofErr w:type="gramStart"/>
      <w:r w:rsidRPr="00A11F48">
        <w:rPr>
          <w:rFonts w:ascii="Tw Cen MT" w:hAnsi="Tw Cen MT" w:cstheme="minorHAnsi"/>
          <w:b/>
          <w:bCs/>
          <w:sz w:val="24"/>
          <w:szCs w:val="24"/>
          <w:lang w:val="en-GB"/>
        </w:rPr>
        <w:t>In light of</w:t>
      </w:r>
      <w:proofErr w:type="gramEnd"/>
      <w:r w:rsidRPr="00A11F48">
        <w:rPr>
          <w:rFonts w:ascii="Tw Cen MT" w:hAnsi="Tw Cen MT" w:cstheme="minorHAnsi"/>
          <w:b/>
          <w:bCs/>
          <w:sz w:val="24"/>
          <w:szCs w:val="24"/>
          <w:lang w:val="en-GB"/>
        </w:rPr>
        <w:t xml:space="preserve"> these, </w:t>
      </w:r>
      <w:r w:rsidRPr="00A11F48">
        <w:rPr>
          <w:rFonts w:ascii="Tw Cen MT" w:hAnsi="Tw Cen MT" w:cstheme="minorHAnsi"/>
          <w:b/>
          <w:bCs/>
          <w:sz w:val="24"/>
          <w:szCs w:val="24"/>
        </w:rPr>
        <w:t xml:space="preserve">would you have done </w:t>
      </w:r>
      <w:r w:rsidRPr="00A11F48">
        <w:rPr>
          <w:rFonts w:ascii="Tw Cen MT" w:hAnsi="Tw Cen MT" w:cstheme="minorHAnsi"/>
          <w:b/>
          <w:bCs/>
          <w:sz w:val="24"/>
          <w:szCs w:val="24"/>
          <w:lang w:val="en-GB"/>
        </w:rPr>
        <w:t xml:space="preserve">something </w:t>
      </w:r>
      <w:r w:rsidRPr="00A11F48">
        <w:rPr>
          <w:rFonts w:ascii="Tw Cen MT" w:hAnsi="Tw Cen MT" w:cstheme="minorHAnsi"/>
          <w:b/>
          <w:bCs/>
          <w:sz w:val="24"/>
          <w:szCs w:val="24"/>
        </w:rPr>
        <w:t xml:space="preserve">differently? </w:t>
      </w:r>
      <w:r w:rsidRPr="00A11F48">
        <w:rPr>
          <w:rFonts w:ascii="Tw Cen MT" w:hAnsi="Tw Cen MT" w:cstheme="minorHAnsi"/>
          <w:b/>
          <w:bCs/>
          <w:sz w:val="24"/>
          <w:szCs w:val="24"/>
        </w:rPr>
        <w:br/>
        <w:t>Please share any highlight or story that shows how this project is making change.</w:t>
      </w:r>
      <w:r w:rsidRPr="00A11F48">
        <w:rPr>
          <w:rStyle w:val="FootnoteReference"/>
          <w:rFonts w:ascii="Tw Cen MT" w:hAnsi="Tw Cen MT" w:cstheme="minorHAnsi"/>
          <w:b/>
          <w:bCs/>
          <w:sz w:val="24"/>
          <w:szCs w:val="24"/>
        </w:rPr>
        <w:footnoteReference w:id="3"/>
      </w:r>
    </w:p>
    <w:p w14:paraId="28ADD32C" w14:textId="77777777" w:rsidR="00F94060" w:rsidRPr="00A11F48" w:rsidRDefault="00F94060">
      <w:pPr>
        <w:pStyle w:val="ListParagraph"/>
        <w:rPr>
          <w:rFonts w:ascii="Tw Cen MT" w:hAnsi="Tw Cen MT" w:cstheme="minorHAnsi"/>
          <w:sz w:val="24"/>
          <w:szCs w:val="24"/>
          <w:lang w:val="en"/>
        </w:rPr>
      </w:pPr>
    </w:p>
    <w:p w14:paraId="02BC8285" w14:textId="29800FA0" w:rsidR="009B74C4" w:rsidRPr="009B74C4" w:rsidRDefault="009B74C4">
      <w:pPr>
        <w:pStyle w:val="ListParagraph"/>
        <w:jc w:val="both"/>
        <w:rPr>
          <w:rFonts w:ascii="Tw Cen MT" w:hAnsi="Tw Cen MT" w:cstheme="minorHAnsi"/>
          <w:b/>
          <w:bCs/>
          <w:sz w:val="24"/>
          <w:szCs w:val="24"/>
          <w:u w:val="single"/>
          <w:lang w:val="en"/>
        </w:rPr>
      </w:pPr>
      <w:r w:rsidRPr="009B74C4">
        <w:rPr>
          <w:rFonts w:ascii="Tw Cen MT" w:hAnsi="Tw Cen MT" w:cstheme="minorHAnsi"/>
          <w:b/>
          <w:bCs/>
          <w:sz w:val="24"/>
          <w:szCs w:val="24"/>
          <w:u w:val="single"/>
          <w:lang w:val="en"/>
        </w:rPr>
        <w:t>GHANA</w:t>
      </w:r>
    </w:p>
    <w:p w14:paraId="2F8B178D" w14:textId="2E3001A9" w:rsidR="00F94060" w:rsidRPr="00A11F48" w:rsidRDefault="002D5451">
      <w:pPr>
        <w:pStyle w:val="ListParagraph"/>
        <w:jc w:val="both"/>
        <w:rPr>
          <w:rFonts w:ascii="Tw Cen MT" w:hAnsi="Tw Cen MT" w:cstheme="minorHAnsi"/>
          <w:sz w:val="24"/>
          <w:szCs w:val="24"/>
          <w:lang w:val="en"/>
        </w:rPr>
      </w:pPr>
      <w:r>
        <w:rPr>
          <w:rFonts w:ascii="Tw Cen MT" w:hAnsi="Tw Cen MT" w:cstheme="minorHAnsi"/>
          <w:sz w:val="24"/>
          <w:szCs w:val="24"/>
          <w:lang w:val="en"/>
        </w:rPr>
        <w:t>Very strong advocacy and lobbying efforts, backed by substantial funding for stakeholder engagements will be required to push for the government of Ghana to ratify the ADP.</w:t>
      </w:r>
    </w:p>
    <w:p w14:paraId="06134A87" w14:textId="77777777" w:rsidR="00F94060" w:rsidRPr="00A11F48" w:rsidRDefault="00F94060">
      <w:pPr>
        <w:pStyle w:val="ListParagraph"/>
        <w:rPr>
          <w:rFonts w:ascii="Tw Cen MT" w:hAnsi="Tw Cen MT" w:cstheme="minorHAnsi"/>
          <w:sz w:val="24"/>
          <w:szCs w:val="24"/>
          <w:lang w:val="en"/>
        </w:rPr>
      </w:pPr>
    </w:p>
    <w:p w14:paraId="11213C47" w14:textId="50B6B564" w:rsidR="00F94060" w:rsidRPr="009B74C4" w:rsidRDefault="00000000" w:rsidP="009B74C4">
      <w:pPr>
        <w:pStyle w:val="ListParagraph"/>
        <w:numPr>
          <w:ilvl w:val="0"/>
          <w:numId w:val="1"/>
        </w:numPr>
        <w:spacing w:after="0"/>
        <w:rPr>
          <w:rFonts w:ascii="Tw Cen MT" w:hAnsi="Tw Cen MT" w:cstheme="minorHAnsi"/>
          <w:sz w:val="24"/>
          <w:szCs w:val="24"/>
        </w:rPr>
      </w:pPr>
      <w:r w:rsidRPr="00A11F48">
        <w:rPr>
          <w:rFonts w:ascii="Tw Cen MT" w:hAnsi="Tw Cen MT" w:cstheme="minorHAnsi"/>
          <w:b/>
          <w:bCs/>
          <w:sz w:val="24"/>
          <w:szCs w:val="24"/>
        </w:rPr>
        <w:t xml:space="preserve">Benefits of the project for your </w:t>
      </w:r>
      <w:proofErr w:type="spellStart"/>
      <w:r w:rsidRPr="00A11F48">
        <w:rPr>
          <w:rFonts w:ascii="Tw Cen MT" w:hAnsi="Tw Cen MT" w:cstheme="minorHAnsi"/>
          <w:b/>
          <w:bCs/>
          <w:sz w:val="24"/>
          <w:szCs w:val="24"/>
        </w:rPr>
        <w:t>organisation</w:t>
      </w:r>
      <w:proofErr w:type="spellEnd"/>
      <w:r w:rsidRPr="00A11F48">
        <w:rPr>
          <w:rFonts w:ascii="Tw Cen MT" w:hAnsi="Tw Cen MT" w:cstheme="minorHAnsi"/>
          <w:sz w:val="24"/>
          <w:szCs w:val="24"/>
          <w:lang w:val="en-GB"/>
        </w:rPr>
        <w:t xml:space="preserve">. </w:t>
      </w:r>
      <w:r w:rsidRPr="00A11F48">
        <w:rPr>
          <w:rFonts w:ascii="Tw Cen MT" w:hAnsi="Tw Cen MT" w:cstheme="minorHAnsi"/>
          <w:sz w:val="24"/>
          <w:szCs w:val="24"/>
        </w:rPr>
        <w:br/>
        <w:t xml:space="preserve">Please explain how this </w:t>
      </w:r>
      <w:r w:rsidRPr="00A11F48">
        <w:rPr>
          <w:rFonts w:ascii="Tw Cen MT" w:hAnsi="Tw Cen MT" w:cstheme="minorHAnsi"/>
          <w:sz w:val="24"/>
          <w:szCs w:val="24"/>
          <w:lang w:val="en-GB"/>
        </w:rPr>
        <w:t>microgrant</w:t>
      </w:r>
      <w:r w:rsidRPr="00A11F48">
        <w:rPr>
          <w:rFonts w:ascii="Tw Cen MT" w:hAnsi="Tw Cen MT" w:cstheme="minorHAnsi"/>
          <w:sz w:val="24"/>
          <w:szCs w:val="24"/>
        </w:rPr>
        <w:t xml:space="preserve"> project supports your organizational capacity. </w:t>
      </w:r>
    </w:p>
    <w:p w14:paraId="33EC333E" w14:textId="77777777" w:rsidR="009B74C4" w:rsidRDefault="009B74C4" w:rsidP="009B74C4">
      <w:pPr>
        <w:spacing w:after="0"/>
        <w:ind w:left="720"/>
        <w:jc w:val="both"/>
        <w:rPr>
          <w:rFonts w:ascii="Tw Cen MT" w:hAnsi="Tw Cen MT" w:cstheme="minorHAnsi"/>
          <w:b/>
          <w:bCs/>
          <w:sz w:val="24"/>
          <w:szCs w:val="24"/>
          <w:u w:val="single"/>
        </w:rPr>
      </w:pPr>
    </w:p>
    <w:p w14:paraId="3876DA42" w14:textId="207E9A25" w:rsidR="009B74C4" w:rsidRPr="009B74C4" w:rsidRDefault="009B74C4" w:rsidP="009B74C4">
      <w:pPr>
        <w:spacing w:after="0"/>
        <w:ind w:left="720"/>
        <w:jc w:val="both"/>
        <w:rPr>
          <w:rFonts w:ascii="Tw Cen MT" w:hAnsi="Tw Cen MT" w:cstheme="minorHAnsi"/>
          <w:b/>
          <w:bCs/>
          <w:sz w:val="24"/>
          <w:szCs w:val="24"/>
          <w:u w:val="single"/>
        </w:rPr>
      </w:pPr>
      <w:r w:rsidRPr="009B74C4">
        <w:rPr>
          <w:rFonts w:ascii="Tw Cen MT" w:hAnsi="Tw Cen MT" w:cstheme="minorHAnsi"/>
          <w:b/>
          <w:bCs/>
          <w:sz w:val="24"/>
          <w:szCs w:val="24"/>
          <w:u w:val="single"/>
        </w:rPr>
        <w:t>GHANA</w:t>
      </w:r>
    </w:p>
    <w:p w14:paraId="7418D3B8" w14:textId="0D740F2D" w:rsidR="00C40FC4" w:rsidRPr="00A11F48" w:rsidRDefault="002D5451" w:rsidP="009B74C4">
      <w:pPr>
        <w:spacing w:after="0"/>
        <w:ind w:left="720"/>
        <w:jc w:val="both"/>
        <w:rPr>
          <w:rFonts w:ascii="Tw Cen MT" w:hAnsi="Tw Cen MT" w:cstheme="minorHAnsi"/>
          <w:sz w:val="24"/>
          <w:szCs w:val="24"/>
        </w:rPr>
      </w:pPr>
      <w:r>
        <w:rPr>
          <w:rFonts w:ascii="Tw Cen MT" w:hAnsi="Tw Cen MT" w:cstheme="minorHAnsi"/>
          <w:sz w:val="24"/>
          <w:szCs w:val="24"/>
        </w:rPr>
        <w:t xml:space="preserve">Provided IA SPADRA Project Manager with knowledge on African human rights mechanisms, which will be </w:t>
      </w:r>
      <w:r w:rsidR="00F53D2C">
        <w:rPr>
          <w:rFonts w:ascii="Tw Cen MT" w:hAnsi="Tw Cen MT" w:cstheme="minorHAnsi"/>
          <w:sz w:val="24"/>
          <w:szCs w:val="24"/>
        </w:rPr>
        <w:t>useful throughout the project cycle.</w:t>
      </w:r>
    </w:p>
    <w:sectPr w:rsidR="00C40FC4" w:rsidRPr="00A11F48">
      <w:pgSz w:w="11906" w:h="16838"/>
      <w:pgMar w:top="568"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11EE1" w14:textId="77777777" w:rsidR="00780BC6" w:rsidRDefault="00780BC6">
      <w:pPr>
        <w:spacing w:line="240" w:lineRule="auto"/>
      </w:pPr>
      <w:r>
        <w:separator/>
      </w:r>
    </w:p>
  </w:endnote>
  <w:endnote w:type="continuationSeparator" w:id="0">
    <w:p w14:paraId="041F1124" w14:textId="77777777" w:rsidR="00780BC6" w:rsidRDefault="00780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8BE57" w14:textId="77777777" w:rsidR="00780BC6" w:rsidRDefault="00780BC6">
      <w:pPr>
        <w:spacing w:after="0"/>
      </w:pPr>
      <w:r>
        <w:separator/>
      </w:r>
    </w:p>
  </w:footnote>
  <w:footnote w:type="continuationSeparator" w:id="0">
    <w:p w14:paraId="05A40981" w14:textId="77777777" w:rsidR="00780BC6" w:rsidRDefault="00780BC6">
      <w:pPr>
        <w:spacing w:after="0"/>
      </w:pPr>
      <w:r>
        <w:continuationSeparator/>
      </w:r>
    </w:p>
  </w:footnote>
  <w:footnote w:id="1">
    <w:p w14:paraId="79D5B786" w14:textId="77777777" w:rsidR="00F94060" w:rsidRDefault="00000000">
      <w:pPr>
        <w:pStyle w:val="FootnoteText"/>
        <w:jc w:val="both"/>
        <w:rPr>
          <w:rFonts w:ascii="Segoe UI" w:hAnsi="Segoe UI" w:cs="Segoe UI"/>
          <w:sz w:val="18"/>
          <w:szCs w:val="18"/>
          <w:lang w:val="en-GB"/>
        </w:rPr>
      </w:pPr>
      <w:r>
        <w:rPr>
          <w:rStyle w:val="FootnoteReference"/>
          <w:rFonts w:ascii="Segoe UI" w:hAnsi="Segoe UI" w:cs="Segoe UI"/>
          <w:sz w:val="18"/>
          <w:szCs w:val="18"/>
        </w:rPr>
        <w:footnoteRef/>
      </w:r>
      <w:r>
        <w:rPr>
          <w:rFonts w:ascii="Segoe UI" w:hAnsi="Segoe UI" w:cs="Segoe UI"/>
          <w:sz w:val="18"/>
          <w:szCs w:val="18"/>
        </w:rPr>
        <w:t xml:space="preserve"> </w:t>
      </w:r>
      <w:r>
        <w:rPr>
          <w:rFonts w:ascii="Segoe UI" w:hAnsi="Segoe UI" w:cs="Segoe UI"/>
          <w:b/>
          <w:bCs/>
          <w:color w:val="222222"/>
          <w:sz w:val="18"/>
          <w:szCs w:val="18"/>
          <w:shd w:val="clear" w:color="auto" w:fill="FFFFFF"/>
          <w:lang w:val="en-GB"/>
        </w:rPr>
        <w:t>Please Note:</w:t>
      </w:r>
      <w:r>
        <w:rPr>
          <w:rFonts w:ascii="Segoe UI" w:hAnsi="Segoe UI" w:cs="Segoe UI"/>
          <w:color w:val="222222"/>
          <w:sz w:val="18"/>
          <w:szCs w:val="18"/>
          <w:shd w:val="clear" w:color="auto" w:fill="FFFFFF"/>
          <w:lang w:val="en-GB"/>
        </w:rPr>
        <w:t> A full </w:t>
      </w:r>
      <w:r>
        <w:rPr>
          <w:rFonts w:ascii="Segoe UI" w:hAnsi="Segoe UI" w:cs="Segoe UI"/>
          <w:b/>
          <w:bCs/>
          <w:color w:val="222222"/>
          <w:sz w:val="18"/>
          <w:szCs w:val="18"/>
          <w:shd w:val="clear" w:color="auto" w:fill="FFFFFF"/>
          <w:lang w:val="en-GB"/>
        </w:rPr>
        <w:t>participant list</w:t>
      </w:r>
      <w:r>
        <w:rPr>
          <w:rFonts w:ascii="Segoe UI" w:hAnsi="Segoe UI" w:cs="Segoe UI"/>
          <w:color w:val="222222"/>
          <w:sz w:val="18"/>
          <w:szCs w:val="18"/>
          <w:shd w:val="clear" w:color="auto" w:fill="FFFFFF"/>
          <w:lang w:val="en-GB"/>
        </w:rPr>
        <w:t> must be submitted for any IDA funded events (workshops, trainings, meeting, etc.), both virtual and in person. Please ensure to include the following for each participant: First</w:t>
      </w:r>
      <w:r>
        <w:rPr>
          <w:rFonts w:ascii="Segoe UI" w:hAnsi="Segoe UI" w:cs="Segoe UI"/>
          <w:color w:val="222222"/>
          <w:sz w:val="18"/>
          <w:szCs w:val="18"/>
          <w:shd w:val="clear" w:color="auto" w:fill="FFFFFF"/>
        </w:rPr>
        <w:t xml:space="preserve"> Name; Family Name; town and country of origin; disability type; Organization Name; Gender, Role at Event (Participant, facilitator, support </w:t>
      </w:r>
      <w:proofErr w:type="spellStart"/>
      <w:r>
        <w:rPr>
          <w:rFonts w:ascii="Segoe UI" w:hAnsi="Segoe UI" w:cs="Segoe UI"/>
          <w:color w:val="222222"/>
          <w:sz w:val="18"/>
          <w:szCs w:val="18"/>
          <w:shd w:val="clear" w:color="auto" w:fill="FFFFFF"/>
        </w:rPr>
        <w:t>person,iv</w:t>
      </w:r>
      <w:proofErr w:type="spellEnd"/>
      <w:r>
        <w:rPr>
          <w:rFonts w:ascii="Segoe UI" w:hAnsi="Segoe UI" w:cs="Segoe UI"/>
          <w:color w:val="222222"/>
          <w:sz w:val="18"/>
          <w:szCs w:val="18"/>
          <w:shd w:val="clear" w:color="auto" w:fill="FFFFFF"/>
        </w:rPr>
        <w:t xml:space="preserve"> etc.); age (can be a range, or mark if under 35 as youth); identify is a person is considered to be "underrepresented" including if they are an indigenous person;  contact info if applicable (email or phone number).</w:t>
      </w:r>
      <w:r>
        <w:rPr>
          <w:rFonts w:ascii="Segoe UI" w:hAnsi="Segoe UI" w:cs="Segoe UI"/>
          <w:color w:val="222222"/>
          <w:sz w:val="18"/>
          <w:szCs w:val="18"/>
          <w:shd w:val="clear" w:color="auto" w:fill="FFFFFF"/>
          <w:lang w:val="en-GB"/>
        </w:rPr>
        <w:t xml:space="preserve"> </w:t>
      </w:r>
    </w:p>
  </w:footnote>
  <w:footnote w:id="2">
    <w:p w14:paraId="16EE9B80" w14:textId="77777777" w:rsidR="00F94060" w:rsidRDefault="00000000">
      <w:pPr>
        <w:pStyle w:val="FootnoteText"/>
        <w:jc w:val="both"/>
      </w:pPr>
      <w:r>
        <w:rPr>
          <w:rStyle w:val="FootnoteReference"/>
        </w:rPr>
        <w:footnoteRef/>
      </w:r>
      <w:r>
        <w:t xml:space="preserve"> </w:t>
      </w:r>
      <w:r>
        <w:rPr>
          <w:rFonts w:ascii="Segoe UI" w:hAnsi="Segoe UI" w:cs="Segoe UI"/>
          <w:sz w:val="18"/>
          <w:szCs w:val="18"/>
          <w:lang w:val="fi-FI"/>
        </w:rPr>
        <w:t xml:space="preserve">IDA </w:t>
      </w:r>
      <w:proofErr w:type="spellStart"/>
      <w:r>
        <w:rPr>
          <w:rFonts w:ascii="Segoe UI" w:hAnsi="Segoe UI" w:cs="Segoe UI"/>
          <w:sz w:val="18"/>
          <w:szCs w:val="18"/>
          <w:lang w:val="fi-FI"/>
        </w:rPr>
        <w:t>understands</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the</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term</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under-represented</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groups</w:t>
      </w:r>
      <w:proofErr w:type="spellEnd"/>
      <w:r>
        <w:rPr>
          <w:rFonts w:ascii="Segoe UI" w:hAnsi="Segoe UI" w:cs="Segoe UI"/>
          <w:sz w:val="18"/>
          <w:szCs w:val="18"/>
          <w:lang w:val="fi-FI"/>
        </w:rPr>
        <w:t xml:space="preserve">” to be </w:t>
      </w:r>
      <w:proofErr w:type="spellStart"/>
      <w:r>
        <w:rPr>
          <w:rFonts w:ascii="Segoe UI" w:hAnsi="Segoe UI" w:cs="Segoe UI"/>
          <w:sz w:val="18"/>
          <w:szCs w:val="18"/>
          <w:lang w:val="fi-FI"/>
        </w:rPr>
        <w:t>those</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among</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persons</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with</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disabilities</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who</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enjoy</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less</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visibility</w:t>
      </w:r>
      <w:proofErr w:type="spellEnd"/>
      <w:r>
        <w:rPr>
          <w:rFonts w:ascii="Segoe UI" w:hAnsi="Segoe UI" w:cs="Segoe UI"/>
          <w:sz w:val="18"/>
          <w:szCs w:val="18"/>
          <w:lang w:val="fi-FI"/>
        </w:rPr>
        <w:t xml:space="preserve"> in </w:t>
      </w:r>
      <w:proofErr w:type="spellStart"/>
      <w:r>
        <w:rPr>
          <w:rFonts w:ascii="Segoe UI" w:hAnsi="Segoe UI" w:cs="Segoe UI"/>
          <w:sz w:val="18"/>
          <w:szCs w:val="18"/>
          <w:lang w:val="fi-FI"/>
        </w:rPr>
        <w:t>decision</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making</w:t>
      </w:r>
      <w:proofErr w:type="spellEnd"/>
      <w:r>
        <w:rPr>
          <w:rFonts w:ascii="Segoe UI" w:hAnsi="Segoe UI" w:cs="Segoe UI"/>
          <w:sz w:val="18"/>
          <w:szCs w:val="18"/>
          <w:lang w:val="fi-FI"/>
        </w:rPr>
        <w:t xml:space="preserve"> </w:t>
      </w:r>
      <w:proofErr w:type="spellStart"/>
      <w:r>
        <w:rPr>
          <w:rFonts w:ascii="Segoe UI" w:hAnsi="Segoe UI" w:cs="Segoe UI"/>
          <w:sz w:val="18"/>
          <w:szCs w:val="18"/>
          <w:lang w:val="fi-FI"/>
        </w:rPr>
        <w:t>processes</w:t>
      </w:r>
      <w:proofErr w:type="spellEnd"/>
      <w:r>
        <w:rPr>
          <w:rFonts w:ascii="Segoe UI" w:hAnsi="Segoe UI" w:cs="Segoe UI"/>
          <w:sz w:val="18"/>
          <w:szCs w:val="18"/>
          <w:lang w:val="fi-FI"/>
        </w:rPr>
        <w:t>. The disability movement, like other social movements, is not homogenous. There are some groups that have traditionally been less included in participatory processes, or harder to reach, or face higher barriers to participation such as: persons who are deafblind, persons with intellectual disabilities, persons with psychosocial disabilities, persons with autism or deaf people. It can also include those who may be less engaged in decision making such as women, children, older people and indigenous persons, as well as people from diverse faith, ethnicity, caste, class, sexual orientation or gender identity minorities. This understanding may differ in different countries, culture and contexts.</w:t>
      </w:r>
    </w:p>
  </w:footnote>
  <w:footnote w:id="3">
    <w:p w14:paraId="5AD02EBA" w14:textId="77777777" w:rsidR="00F94060" w:rsidRDefault="00000000">
      <w:pPr>
        <w:pStyle w:val="FootnoteText"/>
        <w:jc w:val="both"/>
        <w:rPr>
          <w:lang w:val="en-GB"/>
        </w:rPr>
      </w:pPr>
      <w:r>
        <w:rPr>
          <w:rStyle w:val="FootnoteReference"/>
        </w:rPr>
        <w:footnoteRef/>
      </w:r>
      <w:r>
        <w:t xml:space="preserve"> </w:t>
      </w:r>
      <w:r>
        <w:rPr>
          <w:lang w:val="en-GB"/>
        </w:rPr>
        <w:t>If you are sharing pictures/videos or names of individuals, please make sure you are granted their permissions.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42D3"/>
    <w:multiLevelType w:val="hybridMultilevel"/>
    <w:tmpl w:val="C5922CFC"/>
    <w:lvl w:ilvl="0" w:tplc="08B8DB8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07C92"/>
    <w:multiLevelType w:val="hybridMultilevel"/>
    <w:tmpl w:val="7C206F4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B36DA9"/>
    <w:multiLevelType w:val="hybridMultilevel"/>
    <w:tmpl w:val="12D6E89C"/>
    <w:lvl w:ilvl="0" w:tplc="9A925E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E86193"/>
    <w:multiLevelType w:val="multilevel"/>
    <w:tmpl w:val="1E10A19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31CD3395"/>
    <w:multiLevelType w:val="hybridMultilevel"/>
    <w:tmpl w:val="24263D3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2B7597D"/>
    <w:multiLevelType w:val="hybridMultilevel"/>
    <w:tmpl w:val="F1DC23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6580DFA"/>
    <w:multiLevelType w:val="multilevel"/>
    <w:tmpl w:val="36580DFA"/>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9A2C7C"/>
    <w:multiLevelType w:val="hybridMultilevel"/>
    <w:tmpl w:val="4830F1BC"/>
    <w:lvl w:ilvl="0" w:tplc="6B5AF644">
      <w:start w:val="1"/>
      <w:numFmt w:val="bullet"/>
      <w:lvlText w:val=""/>
      <w:lvlJc w:val="left"/>
      <w:pPr>
        <w:ind w:left="1440" w:hanging="360"/>
      </w:pPr>
      <w:rPr>
        <w:rFonts w:ascii="Symbol" w:hAnsi="Symbol" w:hint="default"/>
      </w:rPr>
    </w:lvl>
    <w:lvl w:ilvl="1" w:tplc="6B5AF64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3F005C"/>
    <w:multiLevelType w:val="multilevel"/>
    <w:tmpl w:val="653F005C"/>
    <w:lvl w:ilvl="0">
      <w:start w:val="1"/>
      <w:numFmt w:val="bullet"/>
      <w:lvlText w:val="o"/>
      <w:lvlJc w:val="left"/>
      <w:pPr>
        <w:ind w:left="1080" w:hanging="360"/>
      </w:pPr>
      <w:rPr>
        <w:rFonts w:ascii="Courier New" w:hAnsi="Courier New" w:hint="default"/>
      </w:rPr>
    </w:lvl>
    <w:lvl w:ilvl="1">
      <w:start w:val="1"/>
      <w:numFmt w:val="lowerLetter"/>
      <w:lvlText w:val="%2)"/>
      <w:lvlJc w:val="left"/>
      <w:pPr>
        <w:ind w:left="1800" w:hanging="360"/>
      </w:p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787B60ED"/>
    <w:multiLevelType w:val="multilevel"/>
    <w:tmpl w:val="787B60ED"/>
    <w:lvl w:ilvl="0">
      <w:start w:val="1"/>
      <w:numFmt w:val="bullet"/>
      <w:lvlText w:val="-"/>
      <w:lvlJc w:val="left"/>
      <w:pPr>
        <w:ind w:left="1080" w:hanging="360"/>
      </w:pPr>
      <w:rPr>
        <w:rFonts w:ascii="Segoe UI" w:eastAsia="Times New Roman" w:hAnsi="Segoe UI" w:cs="Segoe U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B7B65C3"/>
    <w:multiLevelType w:val="multilevel"/>
    <w:tmpl w:val="7B7B65C3"/>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num w:numId="1" w16cid:durableId="1805728532">
    <w:abstractNumId w:val="6"/>
  </w:num>
  <w:num w:numId="2" w16cid:durableId="965424846">
    <w:abstractNumId w:val="9"/>
  </w:num>
  <w:num w:numId="3" w16cid:durableId="645084449">
    <w:abstractNumId w:val="8"/>
  </w:num>
  <w:num w:numId="4" w16cid:durableId="625357814">
    <w:abstractNumId w:val="10"/>
  </w:num>
  <w:num w:numId="5" w16cid:durableId="215630989">
    <w:abstractNumId w:val="3"/>
  </w:num>
  <w:num w:numId="6" w16cid:durableId="63455975">
    <w:abstractNumId w:val="2"/>
  </w:num>
  <w:num w:numId="7" w16cid:durableId="198973840">
    <w:abstractNumId w:val="7"/>
  </w:num>
  <w:num w:numId="8" w16cid:durableId="2015035789">
    <w:abstractNumId w:val="1"/>
  </w:num>
  <w:num w:numId="9" w16cid:durableId="937829265">
    <w:abstractNumId w:val="0"/>
  </w:num>
  <w:num w:numId="10" w16cid:durableId="1719283472">
    <w:abstractNumId w:val="4"/>
  </w:num>
  <w:num w:numId="11" w16cid:durableId="5644164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D5F"/>
    <w:rsid w:val="BAEF50F7"/>
    <w:rsid w:val="FFEF8460"/>
    <w:rsid w:val="0000158B"/>
    <w:rsid w:val="00001EC2"/>
    <w:rsid w:val="00004EE6"/>
    <w:rsid w:val="00014B6E"/>
    <w:rsid w:val="000160E6"/>
    <w:rsid w:val="00030C3F"/>
    <w:rsid w:val="00031D69"/>
    <w:rsid w:val="000331EE"/>
    <w:rsid w:val="00035D7C"/>
    <w:rsid w:val="000533FD"/>
    <w:rsid w:val="000538BA"/>
    <w:rsid w:val="00056D7E"/>
    <w:rsid w:val="000717EE"/>
    <w:rsid w:val="00081F96"/>
    <w:rsid w:val="000866DF"/>
    <w:rsid w:val="000A06FE"/>
    <w:rsid w:val="000B0020"/>
    <w:rsid w:val="000B36DB"/>
    <w:rsid w:val="000B7487"/>
    <w:rsid w:val="000C430E"/>
    <w:rsid w:val="000C4C18"/>
    <w:rsid w:val="000D0AF8"/>
    <w:rsid w:val="000E0999"/>
    <w:rsid w:val="000E0FAF"/>
    <w:rsid w:val="000F4F99"/>
    <w:rsid w:val="001019F9"/>
    <w:rsid w:val="00111B9F"/>
    <w:rsid w:val="00113BDF"/>
    <w:rsid w:val="00140135"/>
    <w:rsid w:val="00164E4B"/>
    <w:rsid w:val="001661A8"/>
    <w:rsid w:val="001743FE"/>
    <w:rsid w:val="00197D30"/>
    <w:rsid w:val="001A5A42"/>
    <w:rsid w:val="001B26B6"/>
    <w:rsid w:val="001B30D9"/>
    <w:rsid w:val="001B33E3"/>
    <w:rsid w:val="001B417A"/>
    <w:rsid w:val="001C046B"/>
    <w:rsid w:val="001C21CF"/>
    <w:rsid w:val="001D2D2F"/>
    <w:rsid w:val="001D5092"/>
    <w:rsid w:val="001E0417"/>
    <w:rsid w:val="001F001A"/>
    <w:rsid w:val="00201077"/>
    <w:rsid w:val="002034F6"/>
    <w:rsid w:val="00205D96"/>
    <w:rsid w:val="00205E68"/>
    <w:rsid w:val="0020611A"/>
    <w:rsid w:val="002203EA"/>
    <w:rsid w:val="00223DBD"/>
    <w:rsid w:val="0023313A"/>
    <w:rsid w:val="00235330"/>
    <w:rsid w:val="00246F0B"/>
    <w:rsid w:val="00252CE6"/>
    <w:rsid w:val="00254E68"/>
    <w:rsid w:val="0026314F"/>
    <w:rsid w:val="00275F80"/>
    <w:rsid w:val="00281B17"/>
    <w:rsid w:val="00283364"/>
    <w:rsid w:val="00283CC5"/>
    <w:rsid w:val="00284CD4"/>
    <w:rsid w:val="002856AD"/>
    <w:rsid w:val="00296B5F"/>
    <w:rsid w:val="0029792F"/>
    <w:rsid w:val="002A134B"/>
    <w:rsid w:val="002A278F"/>
    <w:rsid w:val="002A34F7"/>
    <w:rsid w:val="002A5175"/>
    <w:rsid w:val="002A5F2D"/>
    <w:rsid w:val="002B1E6E"/>
    <w:rsid w:val="002B26FF"/>
    <w:rsid w:val="002B325D"/>
    <w:rsid w:val="002B3378"/>
    <w:rsid w:val="002B7DB1"/>
    <w:rsid w:val="002C0677"/>
    <w:rsid w:val="002C6690"/>
    <w:rsid w:val="002C6B7D"/>
    <w:rsid w:val="002D3243"/>
    <w:rsid w:val="002D5451"/>
    <w:rsid w:val="002D5695"/>
    <w:rsid w:val="002E1AF0"/>
    <w:rsid w:val="002E47A0"/>
    <w:rsid w:val="002E4F1C"/>
    <w:rsid w:val="002F0DD8"/>
    <w:rsid w:val="00301B21"/>
    <w:rsid w:val="00302200"/>
    <w:rsid w:val="0031036C"/>
    <w:rsid w:val="00337F1C"/>
    <w:rsid w:val="00344756"/>
    <w:rsid w:val="00344FF9"/>
    <w:rsid w:val="0034675B"/>
    <w:rsid w:val="00354ADB"/>
    <w:rsid w:val="00360777"/>
    <w:rsid w:val="003663E9"/>
    <w:rsid w:val="00383243"/>
    <w:rsid w:val="0038658D"/>
    <w:rsid w:val="00391BBC"/>
    <w:rsid w:val="00394E67"/>
    <w:rsid w:val="003A2CE1"/>
    <w:rsid w:val="003A4DB4"/>
    <w:rsid w:val="003C6C14"/>
    <w:rsid w:val="003C7572"/>
    <w:rsid w:val="003D3804"/>
    <w:rsid w:val="003E41DC"/>
    <w:rsid w:val="003E5669"/>
    <w:rsid w:val="003F2CB0"/>
    <w:rsid w:val="003F536F"/>
    <w:rsid w:val="004033A2"/>
    <w:rsid w:val="00404704"/>
    <w:rsid w:val="00413778"/>
    <w:rsid w:val="00414867"/>
    <w:rsid w:val="00414E29"/>
    <w:rsid w:val="0042141D"/>
    <w:rsid w:val="00433071"/>
    <w:rsid w:val="004366CB"/>
    <w:rsid w:val="00461C79"/>
    <w:rsid w:val="004705F0"/>
    <w:rsid w:val="0047382B"/>
    <w:rsid w:val="00487661"/>
    <w:rsid w:val="004953FD"/>
    <w:rsid w:val="0049617A"/>
    <w:rsid w:val="004B3A13"/>
    <w:rsid w:val="004E7CDC"/>
    <w:rsid w:val="005107A6"/>
    <w:rsid w:val="005124E8"/>
    <w:rsid w:val="0051513E"/>
    <w:rsid w:val="00515CF3"/>
    <w:rsid w:val="005167BA"/>
    <w:rsid w:val="00527683"/>
    <w:rsid w:val="00537C0A"/>
    <w:rsid w:val="00550FBD"/>
    <w:rsid w:val="00554B47"/>
    <w:rsid w:val="0056221F"/>
    <w:rsid w:val="00570BB2"/>
    <w:rsid w:val="00573237"/>
    <w:rsid w:val="00586595"/>
    <w:rsid w:val="0059178F"/>
    <w:rsid w:val="00592C0C"/>
    <w:rsid w:val="005A4B98"/>
    <w:rsid w:val="005B7D6A"/>
    <w:rsid w:val="005C0D90"/>
    <w:rsid w:val="005C1DD6"/>
    <w:rsid w:val="005C2B4A"/>
    <w:rsid w:val="005E2D5F"/>
    <w:rsid w:val="005F2439"/>
    <w:rsid w:val="006101BB"/>
    <w:rsid w:val="006117FE"/>
    <w:rsid w:val="00614216"/>
    <w:rsid w:val="00621915"/>
    <w:rsid w:val="006234D3"/>
    <w:rsid w:val="006241E6"/>
    <w:rsid w:val="0063504C"/>
    <w:rsid w:val="00643869"/>
    <w:rsid w:val="00666CBC"/>
    <w:rsid w:val="0067636A"/>
    <w:rsid w:val="0068395E"/>
    <w:rsid w:val="00685C19"/>
    <w:rsid w:val="00691832"/>
    <w:rsid w:val="00692FF6"/>
    <w:rsid w:val="00695A40"/>
    <w:rsid w:val="006B53AC"/>
    <w:rsid w:val="006D1273"/>
    <w:rsid w:val="006D6F24"/>
    <w:rsid w:val="006D7110"/>
    <w:rsid w:val="006E0CFB"/>
    <w:rsid w:val="006E138E"/>
    <w:rsid w:val="00704A68"/>
    <w:rsid w:val="00704B0D"/>
    <w:rsid w:val="00705357"/>
    <w:rsid w:val="0072619A"/>
    <w:rsid w:val="0073131E"/>
    <w:rsid w:val="00741E26"/>
    <w:rsid w:val="00743451"/>
    <w:rsid w:val="007626CC"/>
    <w:rsid w:val="00780BC6"/>
    <w:rsid w:val="00780E5D"/>
    <w:rsid w:val="0079383C"/>
    <w:rsid w:val="007A033D"/>
    <w:rsid w:val="007A351E"/>
    <w:rsid w:val="007A43FA"/>
    <w:rsid w:val="007C132E"/>
    <w:rsid w:val="007C6A10"/>
    <w:rsid w:val="007D35F9"/>
    <w:rsid w:val="007D480D"/>
    <w:rsid w:val="007D7875"/>
    <w:rsid w:val="007E2895"/>
    <w:rsid w:val="00804775"/>
    <w:rsid w:val="00817E75"/>
    <w:rsid w:val="00824031"/>
    <w:rsid w:val="0082509B"/>
    <w:rsid w:val="00833190"/>
    <w:rsid w:val="00834D8F"/>
    <w:rsid w:val="00841482"/>
    <w:rsid w:val="0084322A"/>
    <w:rsid w:val="008547E7"/>
    <w:rsid w:val="008551F6"/>
    <w:rsid w:val="00857F1A"/>
    <w:rsid w:val="00867AA4"/>
    <w:rsid w:val="00885BE9"/>
    <w:rsid w:val="00885FCE"/>
    <w:rsid w:val="00892B0A"/>
    <w:rsid w:val="00894287"/>
    <w:rsid w:val="0089626F"/>
    <w:rsid w:val="008C3216"/>
    <w:rsid w:val="008C791D"/>
    <w:rsid w:val="008F4947"/>
    <w:rsid w:val="00911DB9"/>
    <w:rsid w:val="0092123D"/>
    <w:rsid w:val="00923899"/>
    <w:rsid w:val="00924F6C"/>
    <w:rsid w:val="00932192"/>
    <w:rsid w:val="00933EF9"/>
    <w:rsid w:val="009467A8"/>
    <w:rsid w:val="00950D80"/>
    <w:rsid w:val="00960C14"/>
    <w:rsid w:val="009651AB"/>
    <w:rsid w:val="0097061B"/>
    <w:rsid w:val="00970D46"/>
    <w:rsid w:val="00974881"/>
    <w:rsid w:val="00992FCE"/>
    <w:rsid w:val="009A4F22"/>
    <w:rsid w:val="009A5768"/>
    <w:rsid w:val="009B1069"/>
    <w:rsid w:val="009B3BA6"/>
    <w:rsid w:val="009B7246"/>
    <w:rsid w:val="009B74C4"/>
    <w:rsid w:val="009B7620"/>
    <w:rsid w:val="009C52DC"/>
    <w:rsid w:val="009C5A5D"/>
    <w:rsid w:val="009C6EAB"/>
    <w:rsid w:val="009D4A96"/>
    <w:rsid w:val="009E564C"/>
    <w:rsid w:val="009F0A58"/>
    <w:rsid w:val="00A03B11"/>
    <w:rsid w:val="00A10642"/>
    <w:rsid w:val="00A11F48"/>
    <w:rsid w:val="00A140DC"/>
    <w:rsid w:val="00A339FC"/>
    <w:rsid w:val="00A35C20"/>
    <w:rsid w:val="00A360E2"/>
    <w:rsid w:val="00A46B0E"/>
    <w:rsid w:val="00A5486F"/>
    <w:rsid w:val="00A652AE"/>
    <w:rsid w:val="00A71CDD"/>
    <w:rsid w:val="00A730EB"/>
    <w:rsid w:val="00A813BA"/>
    <w:rsid w:val="00A82121"/>
    <w:rsid w:val="00A85DA3"/>
    <w:rsid w:val="00A91A35"/>
    <w:rsid w:val="00A91CC2"/>
    <w:rsid w:val="00A97DAC"/>
    <w:rsid w:val="00AB3E80"/>
    <w:rsid w:val="00AB4AA6"/>
    <w:rsid w:val="00AC00C5"/>
    <w:rsid w:val="00AF3595"/>
    <w:rsid w:val="00AF54BC"/>
    <w:rsid w:val="00AF64C7"/>
    <w:rsid w:val="00AF6989"/>
    <w:rsid w:val="00B03DAE"/>
    <w:rsid w:val="00B05FA0"/>
    <w:rsid w:val="00B173A1"/>
    <w:rsid w:val="00B31106"/>
    <w:rsid w:val="00B3562B"/>
    <w:rsid w:val="00B47F0A"/>
    <w:rsid w:val="00B51746"/>
    <w:rsid w:val="00B523AB"/>
    <w:rsid w:val="00B60D92"/>
    <w:rsid w:val="00B678D4"/>
    <w:rsid w:val="00B7508E"/>
    <w:rsid w:val="00B76D30"/>
    <w:rsid w:val="00B9415E"/>
    <w:rsid w:val="00BA0E6C"/>
    <w:rsid w:val="00BB1B86"/>
    <w:rsid w:val="00BB20DD"/>
    <w:rsid w:val="00BC6D41"/>
    <w:rsid w:val="00BE0188"/>
    <w:rsid w:val="00BE1F92"/>
    <w:rsid w:val="00BE76B9"/>
    <w:rsid w:val="00BF7936"/>
    <w:rsid w:val="00C05D9C"/>
    <w:rsid w:val="00C105EB"/>
    <w:rsid w:val="00C2288A"/>
    <w:rsid w:val="00C25A08"/>
    <w:rsid w:val="00C35AC3"/>
    <w:rsid w:val="00C40FC4"/>
    <w:rsid w:val="00C47BD5"/>
    <w:rsid w:val="00C51949"/>
    <w:rsid w:val="00C5525F"/>
    <w:rsid w:val="00C563E7"/>
    <w:rsid w:val="00C77C94"/>
    <w:rsid w:val="00C8159B"/>
    <w:rsid w:val="00C85328"/>
    <w:rsid w:val="00C92D86"/>
    <w:rsid w:val="00C969A1"/>
    <w:rsid w:val="00C971E6"/>
    <w:rsid w:val="00CC5C89"/>
    <w:rsid w:val="00CD0C40"/>
    <w:rsid w:val="00CE4761"/>
    <w:rsid w:val="00CE72DF"/>
    <w:rsid w:val="00CF23A4"/>
    <w:rsid w:val="00CF3DEC"/>
    <w:rsid w:val="00CF52E8"/>
    <w:rsid w:val="00CF5E95"/>
    <w:rsid w:val="00CF6679"/>
    <w:rsid w:val="00D045A2"/>
    <w:rsid w:val="00D14486"/>
    <w:rsid w:val="00D16292"/>
    <w:rsid w:val="00D360FD"/>
    <w:rsid w:val="00D41A6B"/>
    <w:rsid w:val="00D41FA5"/>
    <w:rsid w:val="00D44B03"/>
    <w:rsid w:val="00D522B6"/>
    <w:rsid w:val="00D75E0B"/>
    <w:rsid w:val="00D82992"/>
    <w:rsid w:val="00D900F3"/>
    <w:rsid w:val="00DA0C9D"/>
    <w:rsid w:val="00DA2916"/>
    <w:rsid w:val="00DA4AE1"/>
    <w:rsid w:val="00DA60BB"/>
    <w:rsid w:val="00DB233A"/>
    <w:rsid w:val="00DC22B1"/>
    <w:rsid w:val="00DC6BD6"/>
    <w:rsid w:val="00DD34BF"/>
    <w:rsid w:val="00DD523F"/>
    <w:rsid w:val="00DE2914"/>
    <w:rsid w:val="00DF130F"/>
    <w:rsid w:val="00DF3E5F"/>
    <w:rsid w:val="00DF5CBB"/>
    <w:rsid w:val="00E2265F"/>
    <w:rsid w:val="00E24A10"/>
    <w:rsid w:val="00E33AFA"/>
    <w:rsid w:val="00E51441"/>
    <w:rsid w:val="00E614F7"/>
    <w:rsid w:val="00E622F4"/>
    <w:rsid w:val="00E800BB"/>
    <w:rsid w:val="00E859AE"/>
    <w:rsid w:val="00EA26D6"/>
    <w:rsid w:val="00EA38C0"/>
    <w:rsid w:val="00EC1839"/>
    <w:rsid w:val="00ED116F"/>
    <w:rsid w:val="00ED183E"/>
    <w:rsid w:val="00ED40D7"/>
    <w:rsid w:val="00ED7E8C"/>
    <w:rsid w:val="00EE1A4C"/>
    <w:rsid w:val="00F000A4"/>
    <w:rsid w:val="00F03F10"/>
    <w:rsid w:val="00F14DE0"/>
    <w:rsid w:val="00F23B17"/>
    <w:rsid w:val="00F35E39"/>
    <w:rsid w:val="00F40B47"/>
    <w:rsid w:val="00F53D2C"/>
    <w:rsid w:val="00F54C36"/>
    <w:rsid w:val="00F56EF0"/>
    <w:rsid w:val="00F66307"/>
    <w:rsid w:val="00F94060"/>
    <w:rsid w:val="00FB37FB"/>
    <w:rsid w:val="00FE4B51"/>
    <w:rsid w:val="00FE5C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E1A79"/>
  <w15:docId w15:val="{AA1D2DAF-A69B-BE4D-8DAB-AC6A9CCC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GridTable1Light-Accent11">
    <w:name w:val="Grid Table 1 Light - Accent 11"/>
    <w:basedOn w:val="TableNormal"/>
    <w:uiPriority w:val="46"/>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lang w:val="en-US"/>
    </w:rPr>
  </w:style>
  <w:style w:type="paragraph" w:customStyle="1" w:styleId="rtejustify">
    <w:name w:val="rtejustify"/>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171241">
      <w:bodyDiv w:val="1"/>
      <w:marLeft w:val="0"/>
      <w:marRight w:val="0"/>
      <w:marTop w:val="0"/>
      <w:marBottom w:val="0"/>
      <w:divBdr>
        <w:top w:val="none" w:sz="0" w:space="0" w:color="auto"/>
        <w:left w:val="none" w:sz="0" w:space="0" w:color="auto"/>
        <w:bottom w:val="none" w:sz="0" w:space="0" w:color="auto"/>
        <w:right w:val="none" w:sz="0" w:space="0" w:color="auto"/>
      </w:divBdr>
    </w:div>
    <w:div w:id="927694353">
      <w:bodyDiv w:val="1"/>
      <w:marLeft w:val="0"/>
      <w:marRight w:val="0"/>
      <w:marTop w:val="0"/>
      <w:marBottom w:val="0"/>
      <w:divBdr>
        <w:top w:val="none" w:sz="0" w:space="0" w:color="auto"/>
        <w:left w:val="none" w:sz="0" w:space="0" w:color="auto"/>
        <w:bottom w:val="none" w:sz="0" w:space="0" w:color="auto"/>
        <w:right w:val="none" w:sz="0" w:space="0" w:color="auto"/>
      </w:divBdr>
    </w:div>
    <w:div w:id="1784420990">
      <w:bodyDiv w:val="1"/>
      <w:marLeft w:val="0"/>
      <w:marRight w:val="0"/>
      <w:marTop w:val="0"/>
      <w:marBottom w:val="0"/>
      <w:divBdr>
        <w:top w:val="none" w:sz="0" w:space="0" w:color="auto"/>
        <w:left w:val="none" w:sz="0" w:space="0" w:color="auto"/>
        <w:bottom w:val="none" w:sz="0" w:space="0" w:color="auto"/>
        <w:right w:val="none" w:sz="0" w:space="0" w:color="auto"/>
      </w:divBdr>
    </w:div>
    <w:div w:id="2090077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Guzzi</dc:creator>
  <cp:lastModifiedBy>yb854</cp:lastModifiedBy>
  <cp:revision>3</cp:revision>
  <dcterms:created xsi:type="dcterms:W3CDTF">2025-09-11T07:06:00Z</dcterms:created>
  <dcterms:modified xsi:type="dcterms:W3CDTF">2025-09-11T07:40:00Z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1033-5.1.0.7912</vt:lpwstr>
  </property>
</Properties>
</file>